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5519" w:rsidRPr="00F956A8" w:rsidRDefault="00B95519" w:rsidP="00B95519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-396240</wp:posOffset>
            </wp:positionH>
            <wp:positionV relativeFrom="margin">
              <wp:posOffset>-339725</wp:posOffset>
            </wp:positionV>
            <wp:extent cx="7051040" cy="9363075"/>
            <wp:effectExtent l="19050" t="0" r="0" b="0"/>
            <wp:wrapSquare wrapText="bothSides"/>
            <wp:docPr id="1" name="Рисунок 1" descr="C:\Users\user\Pictures\2021-06-04\Изображ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21-06-04\Изображение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4265" t="4678" b="55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1040" cy="936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E3C82" w:rsidRPr="00F956A8" w:rsidRDefault="008E3C8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lastRenderedPageBreak/>
        <w:t xml:space="preserve"> в том числе за работу в условиях, отклоняющихся от нормальных, и иные выплаты ко</w:t>
      </w:r>
      <w:r w:rsidRPr="00F956A8">
        <w:rPr>
          <w:rFonts w:ascii="Times New Roman" w:hAnsi="Times New Roman" w:cs="Times New Roman"/>
          <w:sz w:val="24"/>
          <w:szCs w:val="24"/>
        </w:rPr>
        <w:t>м</w:t>
      </w:r>
      <w:r w:rsidRPr="00F956A8">
        <w:rPr>
          <w:rFonts w:ascii="Times New Roman" w:hAnsi="Times New Roman" w:cs="Times New Roman"/>
          <w:sz w:val="24"/>
          <w:szCs w:val="24"/>
        </w:rPr>
        <w:t>пенсационного характ</w:t>
      </w:r>
      <w:r w:rsidRPr="00F956A8">
        <w:rPr>
          <w:rFonts w:ascii="Times New Roman" w:hAnsi="Times New Roman" w:cs="Times New Roman"/>
          <w:sz w:val="24"/>
          <w:szCs w:val="24"/>
        </w:rPr>
        <w:t>е</w:t>
      </w:r>
      <w:r w:rsidRPr="00F956A8">
        <w:rPr>
          <w:rFonts w:ascii="Times New Roman" w:hAnsi="Times New Roman" w:cs="Times New Roman"/>
          <w:sz w:val="24"/>
          <w:szCs w:val="24"/>
        </w:rPr>
        <w:t>ра;</w:t>
      </w:r>
    </w:p>
    <w:p w:rsidR="00953657" w:rsidRPr="00F956A8" w:rsidRDefault="008E3C8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выплаты стимулирующего характера - доплаты и надбавки стимулирующего характера, премии и иные поощрительные выплаты.</w:t>
      </w:r>
    </w:p>
    <w:p w:rsidR="00953657" w:rsidRPr="00F956A8" w:rsidRDefault="00140086" w:rsidP="00F956A8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3</w:t>
      </w:r>
      <w:r w:rsidR="00FB2CAF" w:rsidRPr="00F956A8">
        <w:rPr>
          <w:rFonts w:ascii="Times New Roman" w:hAnsi="Times New Roman" w:cs="Times New Roman"/>
          <w:sz w:val="24"/>
          <w:szCs w:val="24"/>
        </w:rPr>
        <w:t>. </w:t>
      </w:r>
      <w:r w:rsidR="00953657" w:rsidRPr="00F956A8">
        <w:rPr>
          <w:rFonts w:ascii="Times New Roman" w:hAnsi="Times New Roman" w:cs="Times New Roman"/>
          <w:sz w:val="24"/>
          <w:szCs w:val="24"/>
        </w:rPr>
        <w:t>Заработная плата (оплата труда</w:t>
      </w:r>
      <w:r w:rsidR="006714F3" w:rsidRPr="00F956A8">
        <w:rPr>
          <w:rFonts w:ascii="Times New Roman" w:hAnsi="Times New Roman" w:cs="Times New Roman"/>
          <w:sz w:val="24"/>
          <w:szCs w:val="24"/>
        </w:rPr>
        <w:t xml:space="preserve"> работника</w:t>
      </w:r>
      <w:r w:rsidR="00953657" w:rsidRPr="00F956A8">
        <w:rPr>
          <w:rFonts w:ascii="Times New Roman" w:hAnsi="Times New Roman" w:cs="Times New Roman"/>
          <w:sz w:val="24"/>
          <w:szCs w:val="24"/>
        </w:rPr>
        <w:t>) работников определяется исходя из:</w:t>
      </w:r>
    </w:p>
    <w:p w:rsidR="00953657" w:rsidRPr="00F956A8" w:rsidRDefault="00953657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должностных окладов;</w:t>
      </w:r>
    </w:p>
    <w:p w:rsidR="00953657" w:rsidRPr="00F956A8" w:rsidRDefault="00953657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выплат компенсационного характера;</w:t>
      </w:r>
    </w:p>
    <w:p w:rsidR="00E343FD" w:rsidRPr="00F956A8" w:rsidRDefault="00E343FD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выплат стимулирующего характера.</w:t>
      </w:r>
    </w:p>
    <w:p w:rsidR="00FB2CAF" w:rsidRPr="00F956A8" w:rsidRDefault="00140086" w:rsidP="00F956A8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4</w:t>
      </w:r>
      <w:r w:rsidR="00FB2CAF" w:rsidRPr="00F956A8">
        <w:rPr>
          <w:rFonts w:ascii="Times New Roman" w:hAnsi="Times New Roman" w:cs="Times New Roman"/>
          <w:sz w:val="24"/>
          <w:szCs w:val="24"/>
        </w:rPr>
        <w:t>. При наступлении у работника права на изменение размера оплаты труда в связи с увеличением стажа работы по профилю, получением образования или восстановлением документов об образ</w:t>
      </w:r>
      <w:r w:rsidR="00FB2CAF" w:rsidRPr="00F956A8">
        <w:rPr>
          <w:rFonts w:ascii="Times New Roman" w:hAnsi="Times New Roman" w:cs="Times New Roman"/>
          <w:sz w:val="24"/>
          <w:szCs w:val="24"/>
        </w:rPr>
        <w:t>о</w:t>
      </w:r>
      <w:r w:rsidR="00FB2CAF" w:rsidRPr="00F956A8">
        <w:rPr>
          <w:rFonts w:ascii="Times New Roman" w:hAnsi="Times New Roman" w:cs="Times New Roman"/>
          <w:sz w:val="24"/>
          <w:szCs w:val="24"/>
        </w:rPr>
        <w:t>вании, с присвоением квалификационной категории, присвоением почетного звания, награжден</w:t>
      </w:r>
      <w:r w:rsidR="00FB2CAF" w:rsidRPr="00F956A8">
        <w:rPr>
          <w:rFonts w:ascii="Times New Roman" w:hAnsi="Times New Roman" w:cs="Times New Roman"/>
          <w:sz w:val="24"/>
          <w:szCs w:val="24"/>
        </w:rPr>
        <w:t>и</w:t>
      </w:r>
      <w:r w:rsidR="00FB2CAF" w:rsidRPr="00F956A8">
        <w:rPr>
          <w:rFonts w:ascii="Times New Roman" w:hAnsi="Times New Roman" w:cs="Times New Roman"/>
          <w:sz w:val="24"/>
          <w:szCs w:val="24"/>
        </w:rPr>
        <w:t>ем ведомственными знаками отличия, в период пребывания в ежегодном или ином отпуске, в п</w:t>
      </w:r>
      <w:r w:rsidR="00FB2CAF" w:rsidRPr="00F956A8">
        <w:rPr>
          <w:rFonts w:ascii="Times New Roman" w:hAnsi="Times New Roman" w:cs="Times New Roman"/>
          <w:sz w:val="24"/>
          <w:szCs w:val="24"/>
        </w:rPr>
        <w:t>е</w:t>
      </w:r>
      <w:r w:rsidR="00FB2CAF" w:rsidRPr="00F956A8">
        <w:rPr>
          <w:rFonts w:ascii="Times New Roman" w:hAnsi="Times New Roman" w:cs="Times New Roman"/>
          <w:sz w:val="24"/>
          <w:szCs w:val="24"/>
        </w:rPr>
        <w:t>риод его временной нетрудоспособности, а также в другие периоды, в течение которых за ним с</w:t>
      </w:r>
      <w:r w:rsidR="00FB2CAF" w:rsidRPr="00F956A8">
        <w:rPr>
          <w:rFonts w:ascii="Times New Roman" w:hAnsi="Times New Roman" w:cs="Times New Roman"/>
          <w:sz w:val="24"/>
          <w:szCs w:val="24"/>
        </w:rPr>
        <w:t>о</w:t>
      </w:r>
      <w:r w:rsidR="00FB2CAF" w:rsidRPr="00F956A8">
        <w:rPr>
          <w:rFonts w:ascii="Times New Roman" w:hAnsi="Times New Roman" w:cs="Times New Roman"/>
          <w:sz w:val="24"/>
          <w:szCs w:val="24"/>
        </w:rPr>
        <w:t>храняется средняя заработная плата, изменения размера оплаты его труда осуществляются по окончании указанных периодов.</w:t>
      </w:r>
    </w:p>
    <w:p w:rsidR="00C34018" w:rsidRPr="00F956A8" w:rsidRDefault="00C34018" w:rsidP="00F956A8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5. Руководител</w:t>
      </w:r>
      <w:r w:rsidR="00B13473" w:rsidRPr="00F956A8">
        <w:rPr>
          <w:rFonts w:ascii="Times New Roman" w:hAnsi="Times New Roman" w:cs="Times New Roman"/>
          <w:sz w:val="24"/>
          <w:szCs w:val="24"/>
        </w:rPr>
        <w:t xml:space="preserve">ь </w:t>
      </w:r>
      <w:r w:rsidR="000E7DDC" w:rsidRPr="00F956A8">
        <w:rPr>
          <w:rFonts w:ascii="Times New Roman" w:hAnsi="Times New Roman" w:cs="Times New Roman"/>
          <w:sz w:val="24"/>
          <w:szCs w:val="24"/>
        </w:rPr>
        <w:t>школы</w:t>
      </w:r>
      <w:r w:rsidRPr="00F956A8">
        <w:rPr>
          <w:rFonts w:ascii="Times New Roman" w:hAnsi="Times New Roman" w:cs="Times New Roman"/>
          <w:sz w:val="24"/>
          <w:szCs w:val="24"/>
        </w:rPr>
        <w:t>:</w:t>
      </w:r>
    </w:p>
    <w:p w:rsidR="00C34018" w:rsidRPr="00F956A8" w:rsidRDefault="00C34018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проверя</w:t>
      </w:r>
      <w:r w:rsidR="00B13473" w:rsidRPr="00F956A8">
        <w:rPr>
          <w:rFonts w:ascii="Times New Roman" w:hAnsi="Times New Roman" w:cs="Times New Roman"/>
          <w:sz w:val="24"/>
          <w:szCs w:val="24"/>
        </w:rPr>
        <w:t>е</w:t>
      </w:r>
      <w:r w:rsidRPr="00F956A8">
        <w:rPr>
          <w:rFonts w:ascii="Times New Roman" w:hAnsi="Times New Roman" w:cs="Times New Roman"/>
          <w:sz w:val="24"/>
          <w:szCs w:val="24"/>
        </w:rPr>
        <w:t>т документы об образовании и стаже педагогической работы (работы по специал</w:t>
      </w:r>
      <w:r w:rsidRPr="00F956A8">
        <w:rPr>
          <w:rFonts w:ascii="Times New Roman" w:hAnsi="Times New Roman" w:cs="Times New Roman"/>
          <w:sz w:val="24"/>
          <w:szCs w:val="24"/>
        </w:rPr>
        <w:t>ь</w:t>
      </w:r>
      <w:r w:rsidRPr="00F956A8">
        <w:rPr>
          <w:rFonts w:ascii="Times New Roman" w:hAnsi="Times New Roman" w:cs="Times New Roman"/>
          <w:sz w:val="24"/>
          <w:szCs w:val="24"/>
        </w:rPr>
        <w:t>ности, в определенной должности) и других основани</w:t>
      </w:r>
      <w:r w:rsidR="0011597A" w:rsidRPr="00F956A8">
        <w:rPr>
          <w:rFonts w:ascii="Times New Roman" w:hAnsi="Times New Roman" w:cs="Times New Roman"/>
          <w:sz w:val="24"/>
          <w:szCs w:val="24"/>
        </w:rPr>
        <w:t>я</w:t>
      </w:r>
      <w:r w:rsidRPr="00F956A8">
        <w:rPr>
          <w:rFonts w:ascii="Times New Roman" w:hAnsi="Times New Roman" w:cs="Times New Roman"/>
          <w:sz w:val="24"/>
          <w:szCs w:val="24"/>
        </w:rPr>
        <w:t>, в соответствии с которыми определяются размеры ставок заработной платы (должностных окладов) педагогических работников;</w:t>
      </w:r>
    </w:p>
    <w:p w:rsidR="00C34018" w:rsidRPr="00F956A8" w:rsidRDefault="00C34018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ежегодно составля</w:t>
      </w:r>
      <w:r w:rsidR="00B13473" w:rsidRPr="00F956A8">
        <w:rPr>
          <w:rFonts w:ascii="Times New Roman" w:hAnsi="Times New Roman" w:cs="Times New Roman"/>
          <w:sz w:val="24"/>
          <w:szCs w:val="24"/>
        </w:rPr>
        <w:t>е</w:t>
      </w:r>
      <w:r w:rsidRPr="00F956A8">
        <w:rPr>
          <w:rFonts w:ascii="Times New Roman" w:hAnsi="Times New Roman" w:cs="Times New Roman"/>
          <w:sz w:val="24"/>
          <w:szCs w:val="24"/>
        </w:rPr>
        <w:t>т и утвержда</w:t>
      </w:r>
      <w:r w:rsidR="00B13473" w:rsidRPr="00F956A8">
        <w:rPr>
          <w:rFonts w:ascii="Times New Roman" w:hAnsi="Times New Roman" w:cs="Times New Roman"/>
          <w:sz w:val="24"/>
          <w:szCs w:val="24"/>
        </w:rPr>
        <w:t>е</w:t>
      </w:r>
      <w:r w:rsidRPr="00F956A8">
        <w:rPr>
          <w:rFonts w:ascii="Times New Roman" w:hAnsi="Times New Roman" w:cs="Times New Roman"/>
          <w:sz w:val="24"/>
          <w:szCs w:val="24"/>
        </w:rPr>
        <w:t>т на работников тарификационные списки;</w:t>
      </w:r>
    </w:p>
    <w:p w:rsidR="00C34018" w:rsidRPr="00F956A8" w:rsidRDefault="00C34018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нес</w:t>
      </w:r>
      <w:r w:rsidR="00B13473" w:rsidRPr="00F956A8">
        <w:rPr>
          <w:rFonts w:ascii="Times New Roman" w:hAnsi="Times New Roman" w:cs="Times New Roman"/>
          <w:sz w:val="24"/>
          <w:szCs w:val="24"/>
        </w:rPr>
        <w:t>е</w:t>
      </w:r>
      <w:r w:rsidRPr="00F956A8">
        <w:rPr>
          <w:rFonts w:ascii="Times New Roman" w:hAnsi="Times New Roman" w:cs="Times New Roman"/>
          <w:sz w:val="24"/>
          <w:szCs w:val="24"/>
        </w:rPr>
        <w:t xml:space="preserve">т ответственность за своевременное и правильное определение размеров заработной платы </w:t>
      </w:r>
      <w:bookmarkStart w:id="0" w:name="_GoBack"/>
      <w:bookmarkEnd w:id="0"/>
      <w:r w:rsidR="00345E48" w:rsidRPr="00F956A8">
        <w:rPr>
          <w:rFonts w:ascii="Times New Roman" w:hAnsi="Times New Roman" w:cs="Times New Roman"/>
          <w:sz w:val="24"/>
          <w:szCs w:val="24"/>
        </w:rPr>
        <w:t>работников.</w:t>
      </w:r>
    </w:p>
    <w:p w:rsidR="000D295F" w:rsidRPr="00F956A8" w:rsidRDefault="003C27F7" w:rsidP="00F956A8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 xml:space="preserve">6. </w:t>
      </w:r>
      <w:r w:rsidR="000D295F" w:rsidRPr="00F956A8">
        <w:rPr>
          <w:rFonts w:ascii="Times New Roman" w:hAnsi="Times New Roman" w:cs="Times New Roman"/>
          <w:sz w:val="24"/>
          <w:szCs w:val="24"/>
        </w:rPr>
        <w:t>Учредители:</w:t>
      </w:r>
    </w:p>
    <w:p w:rsidR="000D295F" w:rsidRPr="00F956A8" w:rsidRDefault="000D295F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ежегодно утверждают должностные оклады руководителям общеобразовательных орган</w:t>
      </w:r>
      <w:r w:rsidRPr="00F956A8">
        <w:rPr>
          <w:rFonts w:ascii="Times New Roman" w:hAnsi="Times New Roman" w:cs="Times New Roman"/>
          <w:sz w:val="24"/>
          <w:szCs w:val="24"/>
        </w:rPr>
        <w:t>и</w:t>
      </w:r>
      <w:r w:rsidRPr="00F956A8">
        <w:rPr>
          <w:rFonts w:ascii="Times New Roman" w:hAnsi="Times New Roman" w:cs="Times New Roman"/>
          <w:sz w:val="24"/>
          <w:szCs w:val="24"/>
        </w:rPr>
        <w:t>заций на начало учебного года;</w:t>
      </w:r>
    </w:p>
    <w:p w:rsidR="000D295F" w:rsidRPr="00F956A8" w:rsidRDefault="000D295F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осуществляют оценку эффективности деятельности руководителей общеобразовательных организаций, на основании которой устанавливают им стимулирующие выплаты.</w:t>
      </w:r>
    </w:p>
    <w:p w:rsidR="004732AF" w:rsidRPr="00F956A8" w:rsidRDefault="004732AF" w:rsidP="00F956A8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  <w:sectPr w:rsidR="004732AF" w:rsidRPr="00F956A8" w:rsidSect="009307E9">
          <w:headerReference w:type="default" r:id="rId9"/>
          <w:pgSz w:w="11905" w:h="16838"/>
          <w:pgMar w:top="1134" w:right="567" w:bottom="1134" w:left="1134" w:header="567" w:footer="0" w:gutter="0"/>
          <w:cols w:space="720"/>
          <w:titlePg/>
          <w:docGrid w:linePitch="299"/>
        </w:sectPr>
      </w:pPr>
    </w:p>
    <w:p w:rsidR="007D0E81" w:rsidRPr="00F956A8" w:rsidRDefault="007D0E81" w:rsidP="00F956A8">
      <w:pPr>
        <w:tabs>
          <w:tab w:val="left" w:pos="10065"/>
        </w:tabs>
        <w:autoSpaceDE w:val="0"/>
        <w:autoSpaceDN w:val="0"/>
        <w:adjustRightInd w:val="0"/>
        <w:spacing w:after="0" w:line="240" w:lineRule="auto"/>
        <w:contextualSpacing/>
        <w:jc w:val="center"/>
        <w:outlineLvl w:val="0"/>
        <w:rPr>
          <w:rFonts w:ascii="Times New Roman" w:hAnsi="Times New Roman"/>
          <w:b/>
          <w:sz w:val="24"/>
          <w:szCs w:val="24"/>
        </w:rPr>
      </w:pPr>
      <w:r w:rsidRPr="00F956A8">
        <w:rPr>
          <w:rFonts w:ascii="Times New Roman" w:hAnsi="Times New Roman"/>
          <w:b/>
          <w:sz w:val="24"/>
          <w:szCs w:val="24"/>
          <w:lang w:val="en-US"/>
        </w:rPr>
        <w:lastRenderedPageBreak/>
        <w:t>II</w:t>
      </w:r>
      <w:r w:rsidRPr="00F956A8">
        <w:rPr>
          <w:rFonts w:ascii="Times New Roman" w:hAnsi="Times New Roman"/>
          <w:b/>
          <w:sz w:val="24"/>
          <w:szCs w:val="24"/>
        </w:rPr>
        <w:t xml:space="preserve">. Определение базовых окладов работников </w:t>
      </w:r>
    </w:p>
    <w:p w:rsidR="007D0E81" w:rsidRPr="00F956A8" w:rsidRDefault="007D0E81" w:rsidP="00F956A8">
      <w:pPr>
        <w:tabs>
          <w:tab w:val="left" w:pos="1006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</w:p>
    <w:p w:rsidR="007D0E81" w:rsidRPr="00F956A8" w:rsidRDefault="007D0E81" w:rsidP="00F956A8">
      <w:pPr>
        <w:tabs>
          <w:tab w:val="left" w:pos="1006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1. Базовые оклады работников устанавливаются в следующих размерах</w:t>
      </w:r>
      <w:r w:rsidR="0011597A" w:rsidRPr="00F956A8">
        <w:rPr>
          <w:rFonts w:ascii="Times New Roman" w:hAnsi="Times New Roman"/>
          <w:sz w:val="24"/>
          <w:szCs w:val="24"/>
        </w:rPr>
        <w:t xml:space="preserve"> (согласно штатному расписанию)</w:t>
      </w:r>
      <w:r w:rsidRPr="00F956A8">
        <w:rPr>
          <w:rFonts w:ascii="Times New Roman" w:hAnsi="Times New Roman"/>
          <w:sz w:val="24"/>
          <w:szCs w:val="24"/>
        </w:rPr>
        <w:t>:</w:t>
      </w:r>
    </w:p>
    <w:p w:rsidR="007D0E81" w:rsidRPr="00F956A8" w:rsidRDefault="007D0E81" w:rsidP="00F956A8">
      <w:pPr>
        <w:tabs>
          <w:tab w:val="left" w:pos="1006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</w:p>
    <w:tbl>
      <w:tblPr>
        <w:tblW w:w="15276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972"/>
        <w:gridCol w:w="4933"/>
        <w:gridCol w:w="1134"/>
        <w:gridCol w:w="3261"/>
        <w:gridCol w:w="2976"/>
      </w:tblGrid>
      <w:tr w:rsidR="007D0E81" w:rsidRPr="00F956A8" w:rsidTr="00FB1359">
        <w:tc>
          <w:tcPr>
            <w:tcW w:w="2972" w:type="dxa"/>
            <w:vMerge w:val="restart"/>
            <w:shd w:val="clear" w:color="auto" w:fill="auto"/>
          </w:tcPr>
          <w:p w:rsidR="007D0E81" w:rsidRPr="00F956A8" w:rsidRDefault="007D0E81" w:rsidP="00F956A8">
            <w:pPr>
              <w:tabs>
                <w:tab w:val="left" w:pos="10065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Квалификационный ур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о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вень</w:t>
            </w:r>
          </w:p>
        </w:tc>
        <w:tc>
          <w:tcPr>
            <w:tcW w:w="4933" w:type="dxa"/>
            <w:vMerge w:val="restart"/>
            <w:shd w:val="clear" w:color="auto" w:fill="auto"/>
          </w:tcPr>
          <w:p w:rsidR="007D0E81" w:rsidRPr="00F956A8" w:rsidRDefault="007D0E81" w:rsidP="00F956A8">
            <w:pPr>
              <w:tabs>
                <w:tab w:val="left" w:pos="10065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Наименование должности</w:t>
            </w:r>
          </w:p>
        </w:tc>
        <w:tc>
          <w:tcPr>
            <w:tcW w:w="7371" w:type="dxa"/>
            <w:gridSpan w:val="3"/>
            <w:shd w:val="clear" w:color="auto" w:fill="auto"/>
          </w:tcPr>
          <w:p w:rsidR="007D0E81" w:rsidRPr="00F956A8" w:rsidRDefault="007D0E81" w:rsidP="00F956A8">
            <w:pPr>
              <w:tabs>
                <w:tab w:val="left" w:pos="10065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Размер базового оклада в месяц, рублей</w:t>
            </w:r>
          </w:p>
        </w:tc>
      </w:tr>
      <w:tr w:rsidR="007D0E81" w:rsidRPr="00F956A8" w:rsidTr="00FB1359">
        <w:tc>
          <w:tcPr>
            <w:tcW w:w="2972" w:type="dxa"/>
            <w:vMerge/>
            <w:shd w:val="clear" w:color="auto" w:fill="auto"/>
          </w:tcPr>
          <w:p w:rsidR="007D0E81" w:rsidRPr="00F956A8" w:rsidRDefault="007D0E81" w:rsidP="00F956A8">
            <w:pPr>
              <w:tabs>
                <w:tab w:val="left" w:pos="10065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33" w:type="dxa"/>
            <w:vMerge/>
            <w:shd w:val="clear" w:color="auto" w:fill="auto"/>
          </w:tcPr>
          <w:p w:rsidR="007D0E81" w:rsidRPr="00F956A8" w:rsidRDefault="007D0E81" w:rsidP="00F956A8">
            <w:pPr>
              <w:tabs>
                <w:tab w:val="left" w:pos="10065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shd w:val="clear" w:color="auto" w:fill="auto"/>
          </w:tcPr>
          <w:p w:rsidR="007D0E81" w:rsidRPr="00F956A8" w:rsidRDefault="007D0E81" w:rsidP="00F956A8">
            <w:pPr>
              <w:tabs>
                <w:tab w:val="left" w:pos="10065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осно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в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ное о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б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щее о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б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разов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а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ние, среднее общее образ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о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вание</w:t>
            </w:r>
          </w:p>
        </w:tc>
        <w:tc>
          <w:tcPr>
            <w:tcW w:w="3261" w:type="dxa"/>
            <w:shd w:val="clear" w:color="auto" w:fill="auto"/>
          </w:tcPr>
          <w:p w:rsidR="007D0E81" w:rsidRPr="00F956A8" w:rsidRDefault="007D0E81" w:rsidP="00F956A8">
            <w:pPr>
              <w:tabs>
                <w:tab w:val="left" w:pos="10065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среднее профессиональное образование по программам подготовки квалифицир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о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ванных рабочих (служащих), среднее профессиональное образование по программам подготовки специалистов среднего звена, неполное высшее образование</w:t>
            </w:r>
          </w:p>
        </w:tc>
        <w:tc>
          <w:tcPr>
            <w:tcW w:w="2976" w:type="dxa"/>
            <w:shd w:val="clear" w:color="auto" w:fill="auto"/>
          </w:tcPr>
          <w:p w:rsidR="007D0E81" w:rsidRPr="00F956A8" w:rsidRDefault="007D0E81" w:rsidP="00F956A8">
            <w:pPr>
              <w:tabs>
                <w:tab w:val="left" w:pos="10065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высшее профессиональное образование, подтве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р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ждаемое присвоением л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и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цу, успешно прошедшему аттестацию, квалифик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а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ции «бакалавр», «м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а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 xml:space="preserve">гистр» или </w:t>
            </w:r>
          </w:p>
          <w:p w:rsidR="007D0E81" w:rsidRPr="00F956A8" w:rsidRDefault="007D0E81" w:rsidP="00F956A8">
            <w:pPr>
              <w:tabs>
                <w:tab w:val="left" w:pos="10065"/>
              </w:tabs>
              <w:autoSpaceDE w:val="0"/>
              <w:autoSpaceDN w:val="0"/>
              <w:adjustRightInd w:val="0"/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«дипломированный сп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е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циалист»</w:t>
            </w:r>
          </w:p>
        </w:tc>
      </w:tr>
    </w:tbl>
    <w:p w:rsidR="007D0E81" w:rsidRPr="00F956A8" w:rsidRDefault="007D0E81" w:rsidP="00F956A8">
      <w:pPr>
        <w:tabs>
          <w:tab w:val="left" w:pos="1006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</w:p>
    <w:tbl>
      <w:tblPr>
        <w:tblW w:w="15281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977"/>
        <w:gridCol w:w="4933"/>
        <w:gridCol w:w="1134"/>
        <w:gridCol w:w="3260"/>
        <w:gridCol w:w="2977"/>
      </w:tblGrid>
      <w:tr w:rsidR="007D0E81" w:rsidRPr="00F956A8" w:rsidTr="00FB1359">
        <w:trPr>
          <w:trHeight w:val="295"/>
          <w:tblHeader/>
        </w:trPr>
        <w:tc>
          <w:tcPr>
            <w:tcW w:w="2977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933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134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260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977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7D0E81" w:rsidRPr="00F956A8" w:rsidTr="00FB1359">
        <w:trPr>
          <w:trHeight w:val="295"/>
        </w:trPr>
        <w:tc>
          <w:tcPr>
            <w:tcW w:w="15281" w:type="dxa"/>
            <w:gridSpan w:val="5"/>
            <w:shd w:val="clear" w:color="auto" w:fill="auto"/>
            <w:vAlign w:val="center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Профессионально-квалификационная группа учебно-вспомогательного персонала первого уровня</w:t>
            </w:r>
          </w:p>
        </w:tc>
      </w:tr>
      <w:tr w:rsidR="007D0E81" w:rsidRPr="00F956A8" w:rsidTr="00FB1359">
        <w:trPr>
          <w:trHeight w:val="1211"/>
        </w:trPr>
        <w:tc>
          <w:tcPr>
            <w:tcW w:w="2977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Первый квалификацио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ный уровень</w:t>
            </w:r>
          </w:p>
        </w:tc>
        <w:tc>
          <w:tcPr>
            <w:tcW w:w="4933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 xml:space="preserve"> Не имеются</w:t>
            </w:r>
          </w:p>
        </w:tc>
        <w:tc>
          <w:tcPr>
            <w:tcW w:w="1134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1597A" w:rsidRPr="00F956A8" w:rsidTr="0011597A">
        <w:trPr>
          <w:trHeight w:val="470"/>
        </w:trPr>
        <w:tc>
          <w:tcPr>
            <w:tcW w:w="15281" w:type="dxa"/>
            <w:gridSpan w:val="5"/>
            <w:shd w:val="clear" w:color="auto" w:fill="auto"/>
          </w:tcPr>
          <w:p w:rsidR="0011597A" w:rsidRPr="00F956A8" w:rsidRDefault="0011597A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Профессионально-квалификационная группа учебно-вспомогательного персонала второго уровня</w:t>
            </w:r>
          </w:p>
        </w:tc>
      </w:tr>
      <w:tr w:rsidR="0011597A" w:rsidRPr="00F956A8" w:rsidTr="00850911">
        <w:trPr>
          <w:trHeight w:val="1211"/>
        </w:trPr>
        <w:tc>
          <w:tcPr>
            <w:tcW w:w="2977" w:type="dxa"/>
            <w:shd w:val="clear" w:color="auto" w:fill="auto"/>
          </w:tcPr>
          <w:p w:rsidR="0011597A" w:rsidRPr="00F956A8" w:rsidRDefault="0011597A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Первый квалификацио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ный уровень</w:t>
            </w:r>
          </w:p>
        </w:tc>
        <w:tc>
          <w:tcPr>
            <w:tcW w:w="49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11597A" w:rsidRPr="00F956A8" w:rsidRDefault="0011597A" w:rsidP="00F956A8">
            <w:pPr>
              <w:pStyle w:val="formattext"/>
              <w:spacing w:before="0" w:beforeAutospacing="0" w:after="0" w:afterAutospacing="0"/>
              <w:textAlignment w:val="baseline"/>
            </w:pPr>
            <w:r w:rsidRPr="00F956A8">
              <w:t>Младший воспитатель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11597A" w:rsidRPr="00F956A8" w:rsidRDefault="0011597A" w:rsidP="00F956A8">
            <w:pPr>
              <w:pStyle w:val="formattext"/>
              <w:spacing w:before="0" w:beforeAutospacing="0" w:after="0" w:afterAutospacing="0"/>
              <w:jc w:val="center"/>
              <w:textAlignment w:val="baseline"/>
            </w:pPr>
            <w:r w:rsidRPr="00F956A8">
              <w:t>9 550</w:t>
            </w:r>
          </w:p>
        </w:tc>
        <w:tc>
          <w:tcPr>
            <w:tcW w:w="32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11597A" w:rsidRPr="00F956A8" w:rsidRDefault="0011597A" w:rsidP="00F956A8">
            <w:pPr>
              <w:pStyle w:val="formattext"/>
              <w:spacing w:before="0" w:beforeAutospacing="0" w:after="0" w:afterAutospacing="0"/>
              <w:jc w:val="center"/>
              <w:textAlignment w:val="baseline"/>
            </w:pPr>
            <w:r w:rsidRPr="00F956A8">
              <w:t>10 015</w:t>
            </w:r>
          </w:p>
        </w:tc>
        <w:tc>
          <w:tcPr>
            <w:tcW w:w="297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11597A" w:rsidRPr="00F956A8" w:rsidRDefault="0011597A" w:rsidP="00F956A8">
            <w:pPr>
              <w:pStyle w:val="formattext"/>
              <w:spacing w:before="0" w:beforeAutospacing="0" w:after="0" w:afterAutospacing="0"/>
              <w:jc w:val="center"/>
              <w:textAlignment w:val="baseline"/>
            </w:pPr>
            <w:r w:rsidRPr="00F956A8">
              <w:t>Исключено. - Постановл</w:t>
            </w:r>
            <w:r w:rsidRPr="00F956A8">
              <w:t>е</w:t>
            </w:r>
            <w:r w:rsidRPr="00F956A8">
              <w:t>ние КМ РТ </w:t>
            </w:r>
            <w:hyperlink r:id="rId10" w:history="1">
              <w:r w:rsidRPr="00F956A8">
                <w:t>от 29.12.2018 N 1262</w:t>
              </w:r>
            </w:hyperlink>
          </w:p>
        </w:tc>
      </w:tr>
      <w:tr w:rsidR="0011597A" w:rsidRPr="00F956A8" w:rsidTr="00FB1359">
        <w:trPr>
          <w:trHeight w:val="557"/>
        </w:trPr>
        <w:tc>
          <w:tcPr>
            <w:tcW w:w="15281" w:type="dxa"/>
            <w:gridSpan w:val="5"/>
            <w:shd w:val="clear" w:color="auto" w:fill="auto"/>
            <w:vAlign w:val="center"/>
          </w:tcPr>
          <w:p w:rsidR="0011597A" w:rsidRPr="00F956A8" w:rsidRDefault="0011597A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Профессионально-квалификационная группа должностей педагогических работников</w:t>
            </w:r>
          </w:p>
        </w:tc>
      </w:tr>
      <w:tr w:rsidR="0011597A" w:rsidRPr="00F956A8" w:rsidTr="00FB1359">
        <w:trPr>
          <w:trHeight w:val="397"/>
        </w:trPr>
        <w:tc>
          <w:tcPr>
            <w:tcW w:w="2977" w:type="dxa"/>
            <w:vMerge w:val="restart"/>
            <w:shd w:val="clear" w:color="auto" w:fill="auto"/>
          </w:tcPr>
          <w:p w:rsidR="0011597A" w:rsidRPr="00F956A8" w:rsidRDefault="0011597A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Второй квалификацио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ный уровень</w:t>
            </w:r>
          </w:p>
        </w:tc>
        <w:tc>
          <w:tcPr>
            <w:tcW w:w="4933" w:type="dxa"/>
            <w:shd w:val="clear" w:color="auto" w:fill="auto"/>
          </w:tcPr>
          <w:p w:rsidR="0011597A" w:rsidRPr="00F956A8" w:rsidRDefault="0011597A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Педагог дополнительного образования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11597A" w:rsidRPr="00F956A8" w:rsidRDefault="0011597A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  <w:p w:rsidR="0011597A" w:rsidRPr="00F956A8" w:rsidRDefault="0011597A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Merge w:val="restart"/>
            <w:shd w:val="clear" w:color="auto" w:fill="auto"/>
          </w:tcPr>
          <w:p w:rsidR="0011597A" w:rsidRPr="00F956A8" w:rsidRDefault="0011597A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11687</w:t>
            </w:r>
          </w:p>
          <w:p w:rsidR="0011597A" w:rsidRPr="00F956A8" w:rsidRDefault="0011597A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2977" w:type="dxa"/>
            <w:vMerge w:val="restart"/>
            <w:shd w:val="clear" w:color="auto" w:fill="auto"/>
          </w:tcPr>
          <w:p w:rsidR="0011597A" w:rsidRPr="00F956A8" w:rsidRDefault="0011597A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14220</w:t>
            </w:r>
          </w:p>
        </w:tc>
      </w:tr>
      <w:tr w:rsidR="0011597A" w:rsidRPr="00F956A8" w:rsidTr="00FB1359">
        <w:trPr>
          <w:trHeight w:val="397"/>
        </w:trPr>
        <w:tc>
          <w:tcPr>
            <w:tcW w:w="2977" w:type="dxa"/>
            <w:vMerge/>
            <w:shd w:val="clear" w:color="auto" w:fill="auto"/>
          </w:tcPr>
          <w:p w:rsidR="0011597A" w:rsidRPr="00F956A8" w:rsidRDefault="0011597A" w:rsidP="00F956A8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33" w:type="dxa"/>
            <w:shd w:val="clear" w:color="auto" w:fill="auto"/>
          </w:tcPr>
          <w:p w:rsidR="0011597A" w:rsidRPr="00F956A8" w:rsidRDefault="0011597A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Педагог-организатор</w:t>
            </w:r>
          </w:p>
        </w:tc>
        <w:tc>
          <w:tcPr>
            <w:tcW w:w="1134" w:type="dxa"/>
            <w:vMerge/>
            <w:shd w:val="clear" w:color="auto" w:fill="auto"/>
          </w:tcPr>
          <w:p w:rsidR="0011597A" w:rsidRPr="00F956A8" w:rsidRDefault="0011597A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Merge/>
            <w:shd w:val="clear" w:color="auto" w:fill="auto"/>
          </w:tcPr>
          <w:p w:rsidR="0011597A" w:rsidRPr="00F956A8" w:rsidRDefault="0011597A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vMerge/>
            <w:shd w:val="clear" w:color="auto" w:fill="auto"/>
          </w:tcPr>
          <w:p w:rsidR="0011597A" w:rsidRPr="00F956A8" w:rsidRDefault="0011597A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1597A" w:rsidRPr="00F956A8" w:rsidTr="00C87F94">
        <w:trPr>
          <w:trHeight w:val="524"/>
        </w:trPr>
        <w:tc>
          <w:tcPr>
            <w:tcW w:w="2977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11597A" w:rsidRPr="00F956A8" w:rsidRDefault="0011597A" w:rsidP="00F956A8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33" w:type="dxa"/>
            <w:tcBorders>
              <w:bottom w:val="single" w:sz="4" w:space="0" w:color="auto"/>
            </w:tcBorders>
            <w:shd w:val="clear" w:color="auto" w:fill="auto"/>
          </w:tcPr>
          <w:p w:rsidR="0011597A" w:rsidRPr="00F956A8" w:rsidRDefault="0011597A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Социальный педагог</w:t>
            </w:r>
          </w:p>
        </w:tc>
        <w:tc>
          <w:tcPr>
            <w:tcW w:w="1134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11597A" w:rsidRPr="00F956A8" w:rsidRDefault="0011597A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11597A" w:rsidRPr="00F956A8" w:rsidRDefault="0011597A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vMerge/>
            <w:tcBorders>
              <w:bottom w:val="single" w:sz="4" w:space="0" w:color="auto"/>
            </w:tcBorders>
            <w:shd w:val="clear" w:color="auto" w:fill="auto"/>
          </w:tcPr>
          <w:p w:rsidR="0011597A" w:rsidRPr="00F956A8" w:rsidRDefault="0011597A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1597A" w:rsidRPr="00F956A8" w:rsidTr="00C87F94">
        <w:trPr>
          <w:trHeight w:val="403"/>
        </w:trPr>
        <w:tc>
          <w:tcPr>
            <w:tcW w:w="2977" w:type="dxa"/>
            <w:vMerge w:val="restart"/>
            <w:shd w:val="clear" w:color="auto" w:fill="auto"/>
          </w:tcPr>
          <w:p w:rsidR="0011597A" w:rsidRPr="00F956A8" w:rsidRDefault="0011597A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Третий квалификацио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ный уровень</w:t>
            </w:r>
          </w:p>
        </w:tc>
        <w:tc>
          <w:tcPr>
            <w:tcW w:w="4933" w:type="dxa"/>
            <w:shd w:val="clear" w:color="auto" w:fill="auto"/>
          </w:tcPr>
          <w:p w:rsidR="0011597A" w:rsidRPr="00F956A8" w:rsidRDefault="0011597A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Воспитатель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11597A" w:rsidRPr="00F956A8" w:rsidRDefault="0011597A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3260" w:type="dxa"/>
            <w:vMerge w:val="restart"/>
            <w:shd w:val="clear" w:color="auto" w:fill="auto"/>
          </w:tcPr>
          <w:p w:rsidR="0011597A" w:rsidRPr="00F956A8" w:rsidRDefault="0011597A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11 6</w:t>
            </w:r>
            <w:r w:rsidRPr="00F956A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93</w:t>
            </w:r>
          </w:p>
        </w:tc>
        <w:tc>
          <w:tcPr>
            <w:tcW w:w="2977" w:type="dxa"/>
            <w:vMerge w:val="restart"/>
            <w:shd w:val="clear" w:color="auto" w:fill="auto"/>
          </w:tcPr>
          <w:p w:rsidR="0011597A" w:rsidRPr="00F956A8" w:rsidRDefault="0011597A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14 2</w:t>
            </w:r>
            <w:r w:rsidRPr="00F956A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32</w:t>
            </w:r>
          </w:p>
        </w:tc>
      </w:tr>
      <w:tr w:rsidR="0011597A" w:rsidRPr="00F956A8" w:rsidTr="00FB1359">
        <w:trPr>
          <w:trHeight w:val="397"/>
        </w:trPr>
        <w:tc>
          <w:tcPr>
            <w:tcW w:w="2977" w:type="dxa"/>
            <w:vMerge/>
            <w:shd w:val="clear" w:color="auto" w:fill="auto"/>
          </w:tcPr>
          <w:p w:rsidR="0011597A" w:rsidRPr="00F956A8" w:rsidRDefault="0011597A" w:rsidP="00F956A8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33" w:type="dxa"/>
            <w:shd w:val="clear" w:color="auto" w:fill="auto"/>
          </w:tcPr>
          <w:p w:rsidR="0011597A" w:rsidRPr="00F956A8" w:rsidRDefault="0011597A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Педагог-психолог</w:t>
            </w:r>
          </w:p>
        </w:tc>
        <w:tc>
          <w:tcPr>
            <w:tcW w:w="1134" w:type="dxa"/>
            <w:vMerge/>
            <w:shd w:val="clear" w:color="auto" w:fill="auto"/>
          </w:tcPr>
          <w:p w:rsidR="0011597A" w:rsidRPr="00F956A8" w:rsidRDefault="0011597A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Merge/>
            <w:shd w:val="clear" w:color="auto" w:fill="auto"/>
          </w:tcPr>
          <w:p w:rsidR="0011597A" w:rsidRPr="00F956A8" w:rsidRDefault="0011597A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vMerge/>
            <w:shd w:val="clear" w:color="auto" w:fill="auto"/>
          </w:tcPr>
          <w:p w:rsidR="0011597A" w:rsidRPr="00F956A8" w:rsidRDefault="0011597A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87F94" w:rsidRPr="00F956A8" w:rsidTr="00FB1359">
        <w:trPr>
          <w:trHeight w:val="397"/>
        </w:trPr>
        <w:tc>
          <w:tcPr>
            <w:tcW w:w="2977" w:type="dxa"/>
            <w:vMerge w:val="restart"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Четвертый квалификац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онный уровень</w:t>
            </w:r>
          </w:p>
        </w:tc>
        <w:tc>
          <w:tcPr>
            <w:tcW w:w="4933" w:type="dxa"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Преподаватель-организатор основ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br/>
              <w:t>безопасности жизнедеятельности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3260" w:type="dxa"/>
            <w:vMerge w:val="restart"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11695</w:t>
            </w:r>
          </w:p>
        </w:tc>
        <w:tc>
          <w:tcPr>
            <w:tcW w:w="2977" w:type="dxa"/>
            <w:vMerge w:val="restart"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14236</w:t>
            </w:r>
          </w:p>
        </w:tc>
      </w:tr>
      <w:tr w:rsidR="00C87F94" w:rsidRPr="00F956A8" w:rsidTr="00FB1359">
        <w:trPr>
          <w:trHeight w:val="397"/>
        </w:trPr>
        <w:tc>
          <w:tcPr>
            <w:tcW w:w="2977" w:type="dxa"/>
            <w:vMerge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33" w:type="dxa"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Учитель</w:t>
            </w:r>
          </w:p>
        </w:tc>
        <w:tc>
          <w:tcPr>
            <w:tcW w:w="1134" w:type="dxa"/>
            <w:vMerge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vMerge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7" w:type="dxa"/>
            <w:vMerge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87F94" w:rsidRPr="00F956A8" w:rsidTr="00FB1359">
        <w:trPr>
          <w:trHeight w:val="397"/>
        </w:trPr>
        <w:tc>
          <w:tcPr>
            <w:tcW w:w="2977" w:type="dxa"/>
            <w:vMerge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33" w:type="dxa"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Педагог-библиотекарь</w:t>
            </w:r>
          </w:p>
        </w:tc>
        <w:tc>
          <w:tcPr>
            <w:tcW w:w="1134" w:type="dxa"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3260" w:type="dxa"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977" w:type="dxa"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14 236</w:t>
            </w:r>
          </w:p>
        </w:tc>
      </w:tr>
      <w:tr w:rsidR="00C87F94" w:rsidRPr="00F956A8" w:rsidTr="00FB1359">
        <w:trPr>
          <w:trHeight w:val="397"/>
        </w:trPr>
        <w:tc>
          <w:tcPr>
            <w:tcW w:w="2977" w:type="dxa"/>
            <w:vMerge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33" w:type="dxa"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Тьютор (за исключением тьютора, занятого в сфере высшего и дополнительного профе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сионального образования)</w:t>
            </w:r>
          </w:p>
        </w:tc>
        <w:tc>
          <w:tcPr>
            <w:tcW w:w="1134" w:type="dxa"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3260" w:type="dxa"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977" w:type="dxa"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14 236</w:t>
            </w:r>
          </w:p>
        </w:tc>
      </w:tr>
      <w:tr w:rsidR="00C87F94" w:rsidRPr="00F956A8" w:rsidTr="00FB1359">
        <w:trPr>
          <w:trHeight w:val="397"/>
        </w:trPr>
        <w:tc>
          <w:tcPr>
            <w:tcW w:w="2977" w:type="dxa"/>
            <w:vMerge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33" w:type="dxa"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Учитель-дефектолог</w:t>
            </w:r>
          </w:p>
        </w:tc>
        <w:tc>
          <w:tcPr>
            <w:tcW w:w="1134" w:type="dxa"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3260" w:type="dxa"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977" w:type="dxa"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14 236</w:t>
            </w:r>
          </w:p>
        </w:tc>
      </w:tr>
      <w:tr w:rsidR="00C87F94" w:rsidRPr="00F956A8" w:rsidTr="00FB1359">
        <w:trPr>
          <w:trHeight w:val="397"/>
        </w:trPr>
        <w:tc>
          <w:tcPr>
            <w:tcW w:w="2977" w:type="dxa"/>
            <w:vMerge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33" w:type="dxa"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Учитель-логопед (логопед)</w:t>
            </w:r>
          </w:p>
        </w:tc>
        <w:tc>
          <w:tcPr>
            <w:tcW w:w="1134" w:type="dxa"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3260" w:type="dxa"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2977" w:type="dxa"/>
            <w:shd w:val="clear" w:color="auto" w:fill="auto"/>
          </w:tcPr>
          <w:p w:rsidR="00C87F94" w:rsidRPr="00F956A8" w:rsidRDefault="00C87F94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14 236</w:t>
            </w:r>
          </w:p>
        </w:tc>
      </w:tr>
    </w:tbl>
    <w:p w:rsidR="007D0E81" w:rsidRPr="00F956A8" w:rsidRDefault="007D0E81" w:rsidP="00F956A8">
      <w:pPr>
        <w:tabs>
          <w:tab w:val="left" w:pos="1006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  <w:sectPr w:rsidR="007D0E81" w:rsidRPr="00F956A8" w:rsidSect="00560633">
          <w:pgSz w:w="16838" w:h="11905" w:orient="landscape"/>
          <w:pgMar w:top="1134" w:right="567" w:bottom="1077" w:left="1134" w:header="567" w:footer="0" w:gutter="0"/>
          <w:cols w:space="720"/>
          <w:docGrid w:linePitch="299"/>
        </w:sectPr>
      </w:pPr>
    </w:p>
    <w:p w:rsidR="007D0E81" w:rsidRPr="00F956A8" w:rsidRDefault="007D0E81" w:rsidP="00F956A8">
      <w:pPr>
        <w:tabs>
          <w:tab w:val="left" w:pos="1006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jc w:val="center"/>
        <w:outlineLvl w:val="1"/>
        <w:rPr>
          <w:rFonts w:ascii="Times New Roman" w:hAnsi="Times New Roman" w:cs="Times New Roman"/>
          <w:b/>
          <w:sz w:val="24"/>
          <w:szCs w:val="24"/>
        </w:rPr>
      </w:pPr>
      <w:r w:rsidRPr="00F956A8">
        <w:rPr>
          <w:rFonts w:ascii="Times New Roman" w:hAnsi="Times New Roman" w:cs="Times New Roman"/>
          <w:b/>
          <w:sz w:val="24"/>
          <w:szCs w:val="24"/>
          <w:lang w:val="en-US"/>
        </w:rPr>
        <w:t>III</w:t>
      </w:r>
      <w:r w:rsidRPr="00F956A8">
        <w:rPr>
          <w:rFonts w:ascii="Times New Roman" w:hAnsi="Times New Roman" w:cs="Times New Roman"/>
          <w:b/>
          <w:sz w:val="24"/>
          <w:szCs w:val="24"/>
        </w:rPr>
        <w:t>. Норма</w:t>
      </w:r>
      <w:r w:rsidR="00F956A8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956A8">
        <w:rPr>
          <w:rFonts w:ascii="Times New Roman" w:hAnsi="Times New Roman" w:cs="Times New Roman"/>
          <w:b/>
          <w:sz w:val="24"/>
          <w:szCs w:val="24"/>
        </w:rPr>
        <w:t xml:space="preserve">часов и нормативное количество услуг за базовую ставку </w:t>
      </w:r>
    </w:p>
    <w:p w:rsidR="007D0E81" w:rsidRPr="00F956A8" w:rsidRDefault="007D0E81" w:rsidP="00F956A8">
      <w:pPr>
        <w:pStyle w:val="ConsPlusNormal"/>
        <w:jc w:val="center"/>
        <w:outlineLvl w:val="1"/>
        <w:rPr>
          <w:rFonts w:ascii="Times New Roman" w:hAnsi="Times New Roman" w:cs="Times New Roman"/>
          <w:b/>
          <w:sz w:val="24"/>
          <w:szCs w:val="24"/>
        </w:rPr>
      </w:pPr>
      <w:r w:rsidRPr="00F956A8">
        <w:rPr>
          <w:rFonts w:ascii="Times New Roman" w:hAnsi="Times New Roman" w:cs="Times New Roman"/>
          <w:b/>
          <w:sz w:val="24"/>
          <w:szCs w:val="24"/>
        </w:rPr>
        <w:t>заработной платы (базовый оклад) работников образования</w:t>
      </w:r>
    </w:p>
    <w:p w:rsidR="007D0E81" w:rsidRPr="00F956A8" w:rsidRDefault="007D0E81" w:rsidP="00F956A8">
      <w:pPr>
        <w:pStyle w:val="ConsPlusNormal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1. Продолжительность рабочего времени (нормы часов педагогической работы за ставку з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 xml:space="preserve">работной платы) определена </w:t>
      </w:r>
      <w:hyperlink r:id="rId11" w:history="1">
        <w:r w:rsidRPr="00F956A8">
          <w:rPr>
            <w:rFonts w:ascii="Times New Roman" w:hAnsi="Times New Roman" w:cs="Times New Roman"/>
            <w:sz w:val="24"/>
            <w:szCs w:val="24"/>
          </w:rPr>
          <w:t>приказом</w:t>
        </w:r>
      </w:hyperlink>
      <w:r w:rsidRPr="00F956A8">
        <w:rPr>
          <w:rFonts w:ascii="Times New Roman" w:hAnsi="Times New Roman" w:cs="Times New Roman"/>
          <w:sz w:val="24"/>
          <w:szCs w:val="24"/>
        </w:rPr>
        <w:t xml:space="preserve"> Министерства образования и науки Российской Федерации от 22 декабря 2014 г. № 1601 «О продолжительности рабочего времени (нормах часов педагогич</w:t>
      </w:r>
      <w:r w:rsidRPr="00F956A8">
        <w:rPr>
          <w:rFonts w:ascii="Times New Roman" w:hAnsi="Times New Roman" w:cs="Times New Roman"/>
          <w:sz w:val="24"/>
          <w:szCs w:val="24"/>
        </w:rPr>
        <w:t>е</w:t>
      </w:r>
      <w:r w:rsidRPr="00F956A8">
        <w:rPr>
          <w:rFonts w:ascii="Times New Roman" w:hAnsi="Times New Roman" w:cs="Times New Roman"/>
          <w:sz w:val="24"/>
          <w:szCs w:val="24"/>
        </w:rPr>
        <w:t>ской работы за ставку заработной платы) педагогических работников и о порядке определения учебной нагрузки педагогических работников, оговариваемой в трудовом договоре»</w:t>
      </w:r>
      <w:r w:rsidR="00F65760" w:rsidRPr="00F956A8">
        <w:rPr>
          <w:rFonts w:ascii="Times New Roman" w:hAnsi="Times New Roman" w:cs="Times New Roman"/>
          <w:sz w:val="24"/>
          <w:szCs w:val="24"/>
        </w:rPr>
        <w:t xml:space="preserve"> (с измен</w:t>
      </w:r>
      <w:r w:rsidR="00F65760" w:rsidRPr="00F956A8">
        <w:rPr>
          <w:rFonts w:ascii="Times New Roman" w:hAnsi="Times New Roman" w:cs="Times New Roman"/>
          <w:sz w:val="24"/>
          <w:szCs w:val="24"/>
        </w:rPr>
        <w:t>е</w:t>
      </w:r>
      <w:r w:rsidR="00F65760" w:rsidRPr="00F956A8">
        <w:rPr>
          <w:rFonts w:ascii="Times New Roman" w:hAnsi="Times New Roman" w:cs="Times New Roman"/>
          <w:sz w:val="24"/>
          <w:szCs w:val="24"/>
        </w:rPr>
        <w:t>ниями на 13 мая 2019 года)</w:t>
      </w:r>
      <w:r w:rsidRPr="00F956A8">
        <w:rPr>
          <w:rFonts w:ascii="Times New Roman" w:hAnsi="Times New Roman" w:cs="Times New Roman"/>
          <w:sz w:val="24"/>
          <w:szCs w:val="24"/>
        </w:rPr>
        <w:t>.</w:t>
      </w:r>
    </w:p>
    <w:p w:rsidR="00F65760" w:rsidRPr="00F956A8" w:rsidRDefault="00F65760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1.1.Продолжительность рабочего времени (нормы часов педагогической работы за ставку заработной платы) для педагогических работников устанавливается исходя из сокращенной пр</w:t>
      </w:r>
      <w:r w:rsidRPr="00F956A8">
        <w:rPr>
          <w:rFonts w:ascii="Times New Roman" w:hAnsi="Times New Roman" w:cs="Times New Roman"/>
          <w:sz w:val="24"/>
          <w:szCs w:val="24"/>
        </w:rPr>
        <w:t>о</w:t>
      </w:r>
      <w:r w:rsidRPr="00F956A8">
        <w:rPr>
          <w:rFonts w:ascii="Times New Roman" w:hAnsi="Times New Roman" w:cs="Times New Roman"/>
          <w:sz w:val="24"/>
          <w:szCs w:val="24"/>
        </w:rPr>
        <w:t>должительности рабочего времени не более 36 часов в неделю.</w:t>
      </w:r>
    </w:p>
    <w:p w:rsidR="00F65760" w:rsidRPr="00F956A8" w:rsidRDefault="00F65760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2. В зависимости от должности и (или) специальности педагогическим работникам уст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навливается следующая продолжительность рабочего времени или нормы часов педагогической работы за ставку заработной платы (в соответствии со штатным расписанием):</w:t>
      </w:r>
    </w:p>
    <w:p w:rsidR="00F65760" w:rsidRPr="00F956A8" w:rsidRDefault="00F65760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2.1. Продолжительность рабочего времени 36 часов в неделю устанавливается:</w:t>
      </w:r>
    </w:p>
    <w:p w:rsidR="00F65760" w:rsidRPr="00F956A8" w:rsidRDefault="00F65760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педагогам-психологам;</w:t>
      </w:r>
    </w:p>
    <w:p w:rsidR="00F65760" w:rsidRPr="00F956A8" w:rsidRDefault="00F65760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социальным педагогам;</w:t>
      </w:r>
    </w:p>
    <w:p w:rsidR="00F65760" w:rsidRPr="00F956A8" w:rsidRDefault="00F65760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педагогам-организаторам;</w:t>
      </w:r>
    </w:p>
    <w:p w:rsidR="00F65760" w:rsidRPr="00F956A8" w:rsidRDefault="00F65760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педагогам-библиотекарям;</w:t>
      </w:r>
    </w:p>
    <w:p w:rsidR="00F65760" w:rsidRPr="00F956A8" w:rsidRDefault="00F65760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тьюторам организаций, осуществляющих образовательную деятельность, за исключением организаций, осуществляющих образовательную деятельность по образовательным программам высшего образования;</w:t>
      </w:r>
    </w:p>
    <w:p w:rsidR="00F65760" w:rsidRPr="00F956A8" w:rsidRDefault="00F65760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преподавателям-организаторам основ безопасности жизнедеятельности.</w:t>
      </w:r>
    </w:p>
    <w:p w:rsidR="00F65760" w:rsidRPr="00F956A8" w:rsidRDefault="00F65760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2.2. Норма часов педагогической работы 20 часов в неделю за ставку заработной платы у</w:t>
      </w:r>
      <w:r w:rsidRPr="00F956A8">
        <w:rPr>
          <w:rFonts w:ascii="Times New Roman" w:hAnsi="Times New Roman" w:cs="Times New Roman"/>
          <w:sz w:val="24"/>
          <w:szCs w:val="24"/>
        </w:rPr>
        <w:t>с</w:t>
      </w:r>
      <w:r w:rsidRPr="00F956A8">
        <w:rPr>
          <w:rFonts w:ascii="Times New Roman" w:hAnsi="Times New Roman" w:cs="Times New Roman"/>
          <w:sz w:val="24"/>
          <w:szCs w:val="24"/>
        </w:rPr>
        <w:t>танавливается:</w:t>
      </w:r>
    </w:p>
    <w:p w:rsidR="00F65760" w:rsidRPr="00F956A8" w:rsidRDefault="00F65760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учителям-дефектологам;</w:t>
      </w:r>
    </w:p>
    <w:p w:rsidR="00F65760" w:rsidRPr="00F956A8" w:rsidRDefault="00F65760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учителям-логопедам.</w:t>
      </w:r>
    </w:p>
    <w:p w:rsidR="00BF04E6" w:rsidRPr="00F956A8" w:rsidRDefault="00BF04E6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2.2.1. Нормы часов педагогической работы за ставку заработной платы педагогических р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ботников, предусмотренные пунктом 2.2. настоящего Приложения, устанавливаются в астроном</w:t>
      </w:r>
      <w:r w:rsidRPr="00F956A8">
        <w:rPr>
          <w:rFonts w:ascii="Times New Roman" w:hAnsi="Times New Roman" w:cs="Times New Roman"/>
          <w:sz w:val="24"/>
          <w:szCs w:val="24"/>
        </w:rPr>
        <w:t>и</w:t>
      </w:r>
      <w:r w:rsidRPr="00F956A8">
        <w:rPr>
          <w:rFonts w:ascii="Times New Roman" w:hAnsi="Times New Roman" w:cs="Times New Roman"/>
          <w:sz w:val="24"/>
          <w:szCs w:val="24"/>
        </w:rPr>
        <w:t xml:space="preserve">ческих часах. </w:t>
      </w:r>
    </w:p>
    <w:p w:rsidR="00F65760" w:rsidRPr="00F956A8" w:rsidRDefault="00F65760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2.3. За норму часов педагогической работы за ставку заработной платы педагогических р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ботников, перечисленных в подпункте 2.3.1 настоящего пункта, принимается норма часов учебной (преподавательской) работы, являющаяся нормируемой частью их педагогической работы (далее - норма часов учебной (преподавательской) работы).</w:t>
      </w:r>
    </w:p>
    <w:p w:rsidR="00F65760" w:rsidRPr="00F956A8" w:rsidRDefault="00F65760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2.3.1. Норма часов учебной (преподавательской) работы 18 часов в неделю за ставку зар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ботной платы устанавливается:</w:t>
      </w:r>
    </w:p>
    <w:p w:rsidR="00F65760" w:rsidRPr="00F956A8" w:rsidRDefault="00F65760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учителям организаций, осуществляющих образовательную деятельность по основным о</w:t>
      </w:r>
      <w:r w:rsidRPr="00F956A8">
        <w:rPr>
          <w:rFonts w:ascii="Times New Roman" w:hAnsi="Times New Roman" w:cs="Times New Roman"/>
          <w:sz w:val="24"/>
          <w:szCs w:val="24"/>
        </w:rPr>
        <w:t>б</w:t>
      </w:r>
      <w:r w:rsidRPr="00F956A8">
        <w:rPr>
          <w:rFonts w:ascii="Times New Roman" w:hAnsi="Times New Roman" w:cs="Times New Roman"/>
          <w:sz w:val="24"/>
          <w:szCs w:val="24"/>
        </w:rPr>
        <w:t>щеобразовательным программам (в том числе адаптированным);</w:t>
      </w:r>
    </w:p>
    <w:p w:rsidR="00F65760" w:rsidRPr="00F956A8" w:rsidRDefault="00F65760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преподавателям организаций, осуществляющих образовательную деятельность по допо</w:t>
      </w:r>
      <w:r w:rsidRPr="00F956A8">
        <w:rPr>
          <w:rFonts w:ascii="Times New Roman" w:hAnsi="Times New Roman" w:cs="Times New Roman"/>
          <w:sz w:val="24"/>
          <w:szCs w:val="24"/>
        </w:rPr>
        <w:t>л</w:t>
      </w:r>
      <w:r w:rsidRPr="00F956A8">
        <w:rPr>
          <w:rFonts w:ascii="Times New Roman" w:hAnsi="Times New Roman" w:cs="Times New Roman"/>
          <w:sz w:val="24"/>
          <w:szCs w:val="24"/>
        </w:rPr>
        <w:t>нительным общеобразовательным программам в области искусств, физической культуры и спорта;</w:t>
      </w:r>
    </w:p>
    <w:p w:rsidR="00F65760" w:rsidRPr="00F956A8" w:rsidRDefault="00F65760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педагогам дополнительного образования и старшим педаго</w:t>
      </w:r>
      <w:r w:rsidR="00BF04E6" w:rsidRPr="00F956A8">
        <w:rPr>
          <w:rFonts w:ascii="Times New Roman" w:hAnsi="Times New Roman" w:cs="Times New Roman"/>
          <w:sz w:val="24"/>
          <w:szCs w:val="24"/>
        </w:rPr>
        <w:t>гам дополнительного образов</w:t>
      </w:r>
      <w:r w:rsidR="00BF04E6" w:rsidRPr="00F956A8">
        <w:rPr>
          <w:rFonts w:ascii="Times New Roman" w:hAnsi="Times New Roman" w:cs="Times New Roman"/>
          <w:sz w:val="24"/>
          <w:szCs w:val="24"/>
        </w:rPr>
        <w:t>а</w:t>
      </w:r>
      <w:r w:rsidR="00BF04E6" w:rsidRPr="00F956A8">
        <w:rPr>
          <w:rFonts w:ascii="Times New Roman" w:hAnsi="Times New Roman" w:cs="Times New Roman"/>
          <w:sz w:val="24"/>
          <w:szCs w:val="24"/>
        </w:rPr>
        <w:t>ния.</w:t>
      </w:r>
    </w:p>
    <w:p w:rsidR="00BF04E6" w:rsidRPr="00F956A8" w:rsidRDefault="00BF04E6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2.3.2. Нормы часов учебной (преподавательской) работы, предусмотренные пунктом 2.3 н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стоящего Приложения, устанавливаются в астрономических часах, включая короткие перерывы (перемены), динамическую паузу.</w:t>
      </w:r>
    </w:p>
    <w:p w:rsidR="00F65760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 xml:space="preserve">3. </w:t>
      </w:r>
      <w:r w:rsidR="00F65760" w:rsidRPr="00F956A8">
        <w:rPr>
          <w:rFonts w:ascii="Times New Roman" w:hAnsi="Times New Roman" w:cs="Times New Roman"/>
          <w:sz w:val="24"/>
          <w:szCs w:val="24"/>
        </w:rPr>
        <w:t>В зависимости от занимаемой должности в рабочее время педагогических работников включается учебная (преподавательская) и воспитательная работа, в том числе практическая по</w:t>
      </w:r>
      <w:r w:rsidR="00F65760" w:rsidRPr="00F956A8">
        <w:rPr>
          <w:rFonts w:ascii="Times New Roman" w:hAnsi="Times New Roman" w:cs="Times New Roman"/>
          <w:sz w:val="24"/>
          <w:szCs w:val="24"/>
        </w:rPr>
        <w:t>д</w:t>
      </w:r>
      <w:r w:rsidR="00F65760" w:rsidRPr="00F956A8">
        <w:rPr>
          <w:rFonts w:ascii="Times New Roman" w:hAnsi="Times New Roman" w:cs="Times New Roman"/>
          <w:sz w:val="24"/>
          <w:szCs w:val="24"/>
        </w:rPr>
        <w:t>готовка обучающихся, индивидуальная работа с обучающимися, научная, творческая и исследов</w:t>
      </w:r>
      <w:r w:rsidR="00F65760" w:rsidRPr="00F956A8">
        <w:rPr>
          <w:rFonts w:ascii="Times New Roman" w:hAnsi="Times New Roman" w:cs="Times New Roman"/>
          <w:sz w:val="24"/>
          <w:szCs w:val="24"/>
        </w:rPr>
        <w:t>а</w:t>
      </w:r>
      <w:r w:rsidR="00F65760" w:rsidRPr="00F956A8">
        <w:rPr>
          <w:rFonts w:ascii="Times New Roman" w:hAnsi="Times New Roman" w:cs="Times New Roman"/>
          <w:sz w:val="24"/>
          <w:szCs w:val="24"/>
        </w:rPr>
        <w:t>тельская работа, а также другая педагогическая работа, предусмотренная трудовыми (должнос</w:t>
      </w:r>
      <w:r w:rsidR="00F65760" w:rsidRPr="00F956A8">
        <w:rPr>
          <w:rFonts w:ascii="Times New Roman" w:hAnsi="Times New Roman" w:cs="Times New Roman"/>
          <w:sz w:val="24"/>
          <w:szCs w:val="24"/>
        </w:rPr>
        <w:t>т</w:t>
      </w:r>
      <w:r w:rsidR="00F65760" w:rsidRPr="00F956A8">
        <w:rPr>
          <w:rFonts w:ascii="Times New Roman" w:hAnsi="Times New Roman" w:cs="Times New Roman"/>
          <w:sz w:val="24"/>
          <w:szCs w:val="24"/>
        </w:rPr>
        <w:t>ными) обязанностями и (или) индивидуальным планом, - методическая, подготовительная, орг</w:t>
      </w:r>
      <w:r w:rsidR="00F65760" w:rsidRPr="00F956A8">
        <w:rPr>
          <w:rFonts w:ascii="Times New Roman" w:hAnsi="Times New Roman" w:cs="Times New Roman"/>
          <w:sz w:val="24"/>
          <w:szCs w:val="24"/>
        </w:rPr>
        <w:t>а</w:t>
      </w:r>
      <w:r w:rsidR="00F65760" w:rsidRPr="00F956A8">
        <w:rPr>
          <w:rFonts w:ascii="Times New Roman" w:hAnsi="Times New Roman" w:cs="Times New Roman"/>
          <w:sz w:val="24"/>
          <w:szCs w:val="24"/>
        </w:rPr>
        <w:lastRenderedPageBreak/>
        <w:t>низационная, диагностическая, работа по ведению мониторинга, работа, предусмотренная план</w:t>
      </w:r>
      <w:r w:rsidR="00F65760" w:rsidRPr="00F956A8">
        <w:rPr>
          <w:rFonts w:ascii="Times New Roman" w:hAnsi="Times New Roman" w:cs="Times New Roman"/>
          <w:sz w:val="24"/>
          <w:szCs w:val="24"/>
        </w:rPr>
        <w:t>а</w:t>
      </w:r>
      <w:r w:rsidR="00F65760" w:rsidRPr="00F956A8">
        <w:rPr>
          <w:rFonts w:ascii="Times New Roman" w:hAnsi="Times New Roman" w:cs="Times New Roman"/>
          <w:sz w:val="24"/>
          <w:szCs w:val="24"/>
        </w:rPr>
        <w:t>ми воспитательных, физкультурно-оздоровительных, спортивных, творческих и иных меропри</w:t>
      </w:r>
      <w:r w:rsidR="00F65760" w:rsidRPr="00F956A8">
        <w:rPr>
          <w:rFonts w:ascii="Times New Roman" w:hAnsi="Times New Roman" w:cs="Times New Roman"/>
          <w:sz w:val="24"/>
          <w:szCs w:val="24"/>
        </w:rPr>
        <w:t>я</w:t>
      </w:r>
      <w:r w:rsidR="00F65760" w:rsidRPr="00F956A8">
        <w:rPr>
          <w:rFonts w:ascii="Times New Roman" w:hAnsi="Times New Roman" w:cs="Times New Roman"/>
          <w:sz w:val="24"/>
          <w:szCs w:val="24"/>
        </w:rPr>
        <w:t>тий, проводимых с обучающимися.</w:t>
      </w:r>
    </w:p>
    <w:p w:rsidR="00F65760" w:rsidRPr="00F956A8" w:rsidRDefault="00BF04E6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 xml:space="preserve">4. </w:t>
      </w:r>
      <w:r w:rsidR="00F65760" w:rsidRPr="00F956A8">
        <w:rPr>
          <w:rFonts w:ascii="Times New Roman" w:hAnsi="Times New Roman" w:cs="Times New Roman"/>
          <w:sz w:val="24"/>
          <w:szCs w:val="24"/>
        </w:rPr>
        <w:t>За педагогическую работу педагогическим работникам, участвующим по решению упо</w:t>
      </w:r>
      <w:r w:rsidR="00F65760" w:rsidRPr="00F956A8">
        <w:rPr>
          <w:rFonts w:ascii="Times New Roman" w:hAnsi="Times New Roman" w:cs="Times New Roman"/>
          <w:sz w:val="24"/>
          <w:szCs w:val="24"/>
        </w:rPr>
        <w:t>л</w:t>
      </w:r>
      <w:r w:rsidR="00F65760" w:rsidRPr="00F956A8">
        <w:rPr>
          <w:rFonts w:ascii="Times New Roman" w:hAnsi="Times New Roman" w:cs="Times New Roman"/>
          <w:sz w:val="24"/>
          <w:szCs w:val="24"/>
        </w:rPr>
        <w:t>номоченных органов исполнительной власти в проведении государственной итоговой аттестации по образовательным программам основного общего и среднего общего образования в рабочее время и освобожденным от основной работы на период проведения государственной итоговой а</w:t>
      </w:r>
      <w:r w:rsidR="00F65760" w:rsidRPr="00F956A8">
        <w:rPr>
          <w:rFonts w:ascii="Times New Roman" w:hAnsi="Times New Roman" w:cs="Times New Roman"/>
          <w:sz w:val="24"/>
          <w:szCs w:val="24"/>
        </w:rPr>
        <w:t>т</w:t>
      </w:r>
      <w:r w:rsidR="00F65760" w:rsidRPr="00F956A8">
        <w:rPr>
          <w:rFonts w:ascii="Times New Roman" w:hAnsi="Times New Roman" w:cs="Times New Roman"/>
          <w:sz w:val="24"/>
          <w:szCs w:val="24"/>
        </w:rPr>
        <w:t>тестации обучающихся, выплачивается компенсация в порядке, установленном частью 9 статьи 47 Федерального закона от 29 декабря 2012 г. N 273-ФЗ "Об образовании в Российской Федерации.</w:t>
      </w:r>
    </w:p>
    <w:p w:rsidR="00F65760" w:rsidRPr="00F956A8" w:rsidRDefault="00F65760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(Абзац дополнительно включен со 2 июня 2019 года приказом Минпросвещения России от 13 мая 2019 года N 234)</w:t>
      </w:r>
    </w:p>
    <w:p w:rsidR="00F65760" w:rsidRPr="00F956A8" w:rsidRDefault="00CC496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5</w:t>
      </w:r>
      <w:r w:rsidR="00BF04E6" w:rsidRPr="00F956A8">
        <w:rPr>
          <w:rFonts w:ascii="Times New Roman" w:hAnsi="Times New Roman" w:cs="Times New Roman"/>
          <w:sz w:val="24"/>
          <w:szCs w:val="24"/>
        </w:rPr>
        <w:t>. За педагогическую работу или учебную (преподавательскую) работу, выполняемую п</w:t>
      </w:r>
      <w:r w:rsidR="00BF04E6" w:rsidRPr="00F956A8">
        <w:rPr>
          <w:rFonts w:ascii="Times New Roman" w:hAnsi="Times New Roman" w:cs="Times New Roman"/>
          <w:sz w:val="24"/>
          <w:szCs w:val="24"/>
        </w:rPr>
        <w:t>е</w:t>
      </w:r>
      <w:r w:rsidR="00BF04E6" w:rsidRPr="00F956A8">
        <w:rPr>
          <w:rFonts w:ascii="Times New Roman" w:hAnsi="Times New Roman" w:cs="Times New Roman"/>
          <w:sz w:val="24"/>
          <w:szCs w:val="24"/>
        </w:rPr>
        <w:t>дагогическим работником с его письменного согласия сверх установленной нормы часов за ставку заработной платы либо ниже установленной нормы часов за ставку заработной платы оплата пр</w:t>
      </w:r>
      <w:r w:rsidR="00BF04E6" w:rsidRPr="00F956A8">
        <w:rPr>
          <w:rFonts w:ascii="Times New Roman" w:hAnsi="Times New Roman" w:cs="Times New Roman"/>
          <w:sz w:val="24"/>
          <w:szCs w:val="24"/>
        </w:rPr>
        <w:t>о</w:t>
      </w:r>
      <w:r w:rsidR="00BF04E6" w:rsidRPr="00F956A8">
        <w:rPr>
          <w:rFonts w:ascii="Times New Roman" w:hAnsi="Times New Roman" w:cs="Times New Roman"/>
          <w:sz w:val="24"/>
          <w:szCs w:val="24"/>
        </w:rPr>
        <w:t>изводится из установленного размера ставки заработной платы пропорционально фактически о</w:t>
      </w:r>
      <w:r w:rsidR="00BF04E6" w:rsidRPr="00F956A8">
        <w:rPr>
          <w:rFonts w:ascii="Times New Roman" w:hAnsi="Times New Roman" w:cs="Times New Roman"/>
          <w:sz w:val="24"/>
          <w:szCs w:val="24"/>
        </w:rPr>
        <w:t>п</w:t>
      </w:r>
      <w:r w:rsidR="00BF04E6" w:rsidRPr="00F956A8">
        <w:rPr>
          <w:rFonts w:ascii="Times New Roman" w:hAnsi="Times New Roman" w:cs="Times New Roman"/>
          <w:sz w:val="24"/>
          <w:szCs w:val="24"/>
        </w:rPr>
        <w:t>ределенному объему педагогической работы или учебной (преподавательской) работы, за искл</w:t>
      </w:r>
      <w:r w:rsidR="00BF04E6" w:rsidRPr="00F956A8">
        <w:rPr>
          <w:rFonts w:ascii="Times New Roman" w:hAnsi="Times New Roman" w:cs="Times New Roman"/>
          <w:sz w:val="24"/>
          <w:szCs w:val="24"/>
        </w:rPr>
        <w:t>ю</w:t>
      </w:r>
      <w:r w:rsidR="00BF04E6" w:rsidRPr="00F956A8">
        <w:rPr>
          <w:rFonts w:ascii="Times New Roman" w:hAnsi="Times New Roman" w:cs="Times New Roman"/>
          <w:sz w:val="24"/>
          <w:szCs w:val="24"/>
        </w:rPr>
        <w:t xml:space="preserve">чением случаев выплаты ставок заработной платы в полном размере, гарантируемых согласно пункту 2.2 </w:t>
      </w:r>
      <w:r w:rsidR="00F70673" w:rsidRPr="00F956A8">
        <w:rPr>
          <w:rFonts w:ascii="Times New Roman" w:hAnsi="Times New Roman" w:cs="Times New Roman"/>
          <w:sz w:val="24"/>
          <w:szCs w:val="24"/>
        </w:rPr>
        <w:t xml:space="preserve">главы </w:t>
      </w:r>
      <w:r w:rsidR="00F70673" w:rsidRPr="00F956A8">
        <w:rPr>
          <w:rFonts w:ascii="Times New Roman" w:hAnsi="Times New Roman" w:cs="Times New Roman"/>
          <w:sz w:val="24"/>
          <w:szCs w:val="24"/>
          <w:lang w:val="en-US"/>
        </w:rPr>
        <w:t>IV</w:t>
      </w:r>
      <w:r w:rsidR="00F70673" w:rsidRPr="00F956A8">
        <w:rPr>
          <w:rFonts w:ascii="Times New Roman" w:hAnsi="Times New Roman" w:cs="Times New Roman"/>
          <w:sz w:val="24"/>
          <w:szCs w:val="24"/>
        </w:rPr>
        <w:t xml:space="preserve"> Настоящего положения</w:t>
      </w:r>
      <w:r w:rsidR="00BF04E6" w:rsidRPr="00F956A8">
        <w:rPr>
          <w:rFonts w:ascii="Times New Roman" w:hAnsi="Times New Roman" w:cs="Times New Roman"/>
          <w:sz w:val="24"/>
          <w:szCs w:val="24"/>
        </w:rPr>
        <w:t xml:space="preserve"> учителям, которым не может быть обеспечена уче</w:t>
      </w:r>
      <w:r w:rsidR="00BF04E6" w:rsidRPr="00F956A8">
        <w:rPr>
          <w:rFonts w:ascii="Times New Roman" w:hAnsi="Times New Roman" w:cs="Times New Roman"/>
          <w:sz w:val="24"/>
          <w:szCs w:val="24"/>
        </w:rPr>
        <w:t>б</w:t>
      </w:r>
      <w:r w:rsidR="00BF04E6" w:rsidRPr="00F956A8">
        <w:rPr>
          <w:rFonts w:ascii="Times New Roman" w:hAnsi="Times New Roman" w:cs="Times New Roman"/>
          <w:sz w:val="24"/>
          <w:szCs w:val="24"/>
        </w:rPr>
        <w:t>ная нагрузка в объеме, соответствующем норме часов учебной (преподавательской) работы, уст</w:t>
      </w:r>
      <w:r w:rsidR="00BF04E6" w:rsidRPr="00F956A8">
        <w:rPr>
          <w:rFonts w:ascii="Times New Roman" w:hAnsi="Times New Roman" w:cs="Times New Roman"/>
          <w:sz w:val="24"/>
          <w:szCs w:val="24"/>
        </w:rPr>
        <w:t>а</w:t>
      </w:r>
      <w:r w:rsidR="00BF04E6" w:rsidRPr="00F956A8">
        <w:rPr>
          <w:rFonts w:ascii="Times New Roman" w:hAnsi="Times New Roman" w:cs="Times New Roman"/>
          <w:sz w:val="24"/>
          <w:szCs w:val="24"/>
        </w:rPr>
        <w:t>новленной за ставку заработной платы в неделю.</w:t>
      </w:r>
    </w:p>
    <w:p w:rsidR="00CC4961" w:rsidRPr="00F956A8" w:rsidRDefault="00CC496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6.Нормативное количество услуг за час базовой ставки заработной платы (базового оклада), оказываемых работниками образования, составляет:</w:t>
      </w:r>
    </w:p>
    <w:p w:rsidR="00CC4961" w:rsidRPr="00F956A8" w:rsidRDefault="00CC496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6.1. Преподавателям, учителям, инструкторам по труду, мастерам производственного об</w:t>
      </w:r>
      <w:r w:rsidRPr="00F956A8">
        <w:rPr>
          <w:rFonts w:ascii="Times New Roman" w:hAnsi="Times New Roman" w:cs="Times New Roman"/>
          <w:sz w:val="24"/>
          <w:szCs w:val="24"/>
        </w:rPr>
        <w:t>у</w:t>
      </w:r>
      <w:r w:rsidRPr="00F956A8">
        <w:rPr>
          <w:rFonts w:ascii="Times New Roman" w:hAnsi="Times New Roman" w:cs="Times New Roman"/>
          <w:sz w:val="24"/>
          <w:szCs w:val="24"/>
        </w:rPr>
        <w:t>чения, руководителям физического воспитания, преподавателям-организаторам основ безопасн</w:t>
      </w:r>
      <w:r w:rsidRPr="00F956A8">
        <w:rPr>
          <w:rFonts w:ascii="Times New Roman" w:hAnsi="Times New Roman" w:cs="Times New Roman"/>
          <w:sz w:val="24"/>
          <w:szCs w:val="24"/>
        </w:rPr>
        <w:t>о</w:t>
      </w:r>
      <w:r w:rsidRPr="00F956A8">
        <w:rPr>
          <w:rFonts w:ascii="Times New Roman" w:hAnsi="Times New Roman" w:cs="Times New Roman"/>
          <w:sz w:val="24"/>
          <w:szCs w:val="24"/>
        </w:rPr>
        <w:t>сти жизнедеятельности и допризывной подготовки:</w:t>
      </w:r>
      <w:r w:rsidRPr="00F956A8">
        <w:rPr>
          <w:rFonts w:ascii="Times New Roman" w:hAnsi="Times New Roman" w:cs="Times New Roman"/>
          <w:sz w:val="24"/>
          <w:szCs w:val="24"/>
        </w:rPr>
        <w:br/>
        <w:t>25 человек - в классах городских общеобразовательных организаций (в том числе гимназий, лиц</w:t>
      </w:r>
      <w:r w:rsidRPr="00F956A8">
        <w:rPr>
          <w:rFonts w:ascii="Times New Roman" w:hAnsi="Times New Roman" w:cs="Times New Roman"/>
          <w:sz w:val="24"/>
          <w:szCs w:val="24"/>
        </w:rPr>
        <w:t>е</w:t>
      </w:r>
      <w:r w:rsidRPr="00F956A8">
        <w:rPr>
          <w:rFonts w:ascii="Times New Roman" w:hAnsi="Times New Roman" w:cs="Times New Roman"/>
          <w:sz w:val="24"/>
          <w:szCs w:val="24"/>
        </w:rPr>
        <w:t>ев, вечерних (сменных) общеобразовательных школ), реализующих общеобразовательную пр</w:t>
      </w:r>
      <w:r w:rsidRPr="00F956A8">
        <w:rPr>
          <w:rFonts w:ascii="Times New Roman" w:hAnsi="Times New Roman" w:cs="Times New Roman"/>
          <w:sz w:val="24"/>
          <w:szCs w:val="24"/>
        </w:rPr>
        <w:t>о</w:t>
      </w:r>
      <w:r w:rsidRPr="00F956A8">
        <w:rPr>
          <w:rFonts w:ascii="Times New Roman" w:hAnsi="Times New Roman" w:cs="Times New Roman"/>
          <w:sz w:val="24"/>
          <w:szCs w:val="24"/>
        </w:rPr>
        <w:t>грамму и общеобразовательную программу, обеспечивающую дополнительную (углубленную) подготовку обучающихся по одному или нескольким предметам.</w:t>
      </w:r>
    </w:p>
    <w:p w:rsidR="00CC4961" w:rsidRPr="00F956A8" w:rsidRDefault="00CC496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6.2. Преподавателям, учителям, инструкторам по труду, мастерам производственного об</w:t>
      </w:r>
      <w:r w:rsidRPr="00F956A8">
        <w:rPr>
          <w:rFonts w:ascii="Times New Roman" w:hAnsi="Times New Roman" w:cs="Times New Roman"/>
          <w:sz w:val="24"/>
          <w:szCs w:val="24"/>
        </w:rPr>
        <w:t>у</w:t>
      </w:r>
      <w:r w:rsidRPr="00F956A8">
        <w:rPr>
          <w:rFonts w:ascii="Times New Roman" w:hAnsi="Times New Roman" w:cs="Times New Roman"/>
          <w:sz w:val="24"/>
          <w:szCs w:val="24"/>
        </w:rPr>
        <w:t>чения, руководителям физического воспитания, преподавателям-организаторам основ безопасн</w:t>
      </w:r>
      <w:r w:rsidRPr="00F956A8">
        <w:rPr>
          <w:rFonts w:ascii="Times New Roman" w:hAnsi="Times New Roman" w:cs="Times New Roman"/>
          <w:sz w:val="24"/>
          <w:szCs w:val="24"/>
        </w:rPr>
        <w:t>о</w:t>
      </w:r>
      <w:r w:rsidRPr="00F956A8">
        <w:rPr>
          <w:rFonts w:ascii="Times New Roman" w:hAnsi="Times New Roman" w:cs="Times New Roman"/>
          <w:sz w:val="24"/>
          <w:szCs w:val="24"/>
        </w:rPr>
        <w:t>сти жизнедеятельности и допризывной подготовки, педагогам дополнительного образования, уч</w:t>
      </w:r>
      <w:r w:rsidRPr="00F956A8">
        <w:rPr>
          <w:rFonts w:ascii="Times New Roman" w:hAnsi="Times New Roman" w:cs="Times New Roman"/>
          <w:sz w:val="24"/>
          <w:szCs w:val="24"/>
        </w:rPr>
        <w:t>и</w:t>
      </w:r>
      <w:r w:rsidRPr="00F956A8">
        <w:rPr>
          <w:rFonts w:ascii="Times New Roman" w:hAnsi="Times New Roman" w:cs="Times New Roman"/>
          <w:sz w:val="24"/>
          <w:szCs w:val="24"/>
        </w:rPr>
        <w:t>телям-дефектологам, учителям-логопедам, воспитателям групп продленного дня, работающим н</w:t>
      </w:r>
      <w:r w:rsidRPr="00F956A8">
        <w:rPr>
          <w:rFonts w:ascii="Times New Roman" w:hAnsi="Times New Roman" w:cs="Times New Roman"/>
          <w:sz w:val="24"/>
          <w:szCs w:val="24"/>
        </w:rPr>
        <w:t>е</w:t>
      </w:r>
      <w:r w:rsidRPr="00F956A8">
        <w:rPr>
          <w:rFonts w:ascii="Times New Roman" w:hAnsi="Times New Roman" w:cs="Times New Roman"/>
          <w:sz w:val="24"/>
          <w:szCs w:val="24"/>
        </w:rPr>
        <w:t>посредственно с обучающимися (воспитанниками) с ограниченными возможностями здоровья:</w:t>
      </w:r>
    </w:p>
    <w:p w:rsidR="00CC4961" w:rsidRPr="00F956A8" w:rsidRDefault="00CC496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12 человек - для общеобразовательных организаций, специальных (коррекционных) кла</w:t>
      </w:r>
      <w:r w:rsidRPr="00F956A8">
        <w:rPr>
          <w:rFonts w:ascii="Times New Roman" w:hAnsi="Times New Roman" w:cs="Times New Roman"/>
          <w:sz w:val="24"/>
          <w:szCs w:val="24"/>
        </w:rPr>
        <w:t>с</w:t>
      </w:r>
      <w:r w:rsidRPr="00F956A8">
        <w:rPr>
          <w:rFonts w:ascii="Times New Roman" w:hAnsi="Times New Roman" w:cs="Times New Roman"/>
          <w:sz w:val="24"/>
          <w:szCs w:val="24"/>
        </w:rPr>
        <w:t>сов в общеобразовательных организациях:</w:t>
      </w:r>
    </w:p>
    <w:p w:rsidR="00CC4961" w:rsidRPr="00F956A8" w:rsidRDefault="00CC496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VII вида - для детей, имеющих задержку психического развития;</w:t>
      </w:r>
    </w:p>
    <w:p w:rsidR="00CC4961" w:rsidRPr="00F956A8" w:rsidRDefault="00CC496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VIII вида - для умственно отсталых детей.</w:t>
      </w:r>
    </w:p>
    <w:p w:rsidR="00CC4961" w:rsidRPr="00F956A8" w:rsidRDefault="00CC496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6.3. Воспитателям групп продленного дня образовательных организаций - 25 человек.</w:t>
      </w:r>
    </w:p>
    <w:p w:rsidR="00CC4961" w:rsidRPr="00F956A8" w:rsidRDefault="00CC496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6.4. Педагогам дополнительного образования, тренерам-преподавателям:</w:t>
      </w:r>
    </w:p>
    <w:p w:rsidR="00CC4961" w:rsidRPr="00F956A8" w:rsidRDefault="00CC496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15 человек - в общеобразовательных организациях городской местности.</w:t>
      </w:r>
    </w:p>
    <w:p w:rsidR="00BF04E6" w:rsidRPr="00F956A8" w:rsidRDefault="00BF04E6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216BB8" w:rsidRPr="00553612" w:rsidRDefault="00216BB8" w:rsidP="00F956A8">
      <w:pPr>
        <w:pStyle w:val="ConsPlusNormal"/>
        <w:jc w:val="center"/>
        <w:outlineLvl w:val="1"/>
        <w:rPr>
          <w:rFonts w:ascii="Times New Roman" w:hAnsi="Times New Roman" w:cs="Times New Roman"/>
          <w:b/>
          <w:sz w:val="24"/>
          <w:szCs w:val="24"/>
        </w:rPr>
      </w:pPr>
      <w:r w:rsidRPr="00F956A8">
        <w:rPr>
          <w:rFonts w:ascii="Times New Roman" w:hAnsi="Times New Roman" w:cs="Times New Roman"/>
          <w:b/>
          <w:sz w:val="24"/>
          <w:szCs w:val="24"/>
          <w:lang w:val="en-US"/>
        </w:rPr>
        <w:t>IV</w:t>
      </w:r>
      <w:r w:rsidRPr="00F956A8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Pr="00553612">
        <w:rPr>
          <w:rFonts w:ascii="Times New Roman" w:hAnsi="Times New Roman" w:cs="Times New Roman"/>
          <w:b/>
          <w:sz w:val="24"/>
          <w:szCs w:val="24"/>
        </w:rPr>
        <w:t>Порядок определения учебной нагрузки педагогических работников, оговариваемой в трудовом договоре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1.1. Порядок определения учебной нагрузки педагогических работников, оговариваемой в трудовом договоре (далее - Порядок), определяет правила определения учебной нагрузки педаг</w:t>
      </w:r>
      <w:r w:rsidRPr="00F956A8">
        <w:rPr>
          <w:rFonts w:ascii="Times New Roman" w:hAnsi="Times New Roman" w:cs="Times New Roman"/>
          <w:sz w:val="24"/>
          <w:szCs w:val="24"/>
        </w:rPr>
        <w:t>о</w:t>
      </w:r>
      <w:r w:rsidRPr="00F956A8">
        <w:rPr>
          <w:rFonts w:ascii="Times New Roman" w:hAnsi="Times New Roman" w:cs="Times New Roman"/>
          <w:sz w:val="24"/>
          <w:szCs w:val="24"/>
        </w:rPr>
        <w:t>гических работников, оговариваемой в трудовом договоре, основания ее изменения, случаи уст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новления верхнего предела учебной нагрузки в зависимости от должности и (или) специальности педагогических работников с учетом особенностей их труда.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1.2. При определении учебной нагрузки педагогических работников устанавливается ее объем по выполнению учебной (преподавательской) работы во взаимодействии с обучающимися по видам учебной деятельности, установленным учебным планом (индивидуальным учебным пл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lastRenderedPageBreak/>
        <w:t>ном), текущему контролю успеваемости, промежуточной и итоговой аттестации обучающихся.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1.3. Объем учебной нагрузки педагогических работников, выполняющих учебную (преп</w:t>
      </w:r>
      <w:r w:rsidRPr="00F956A8">
        <w:rPr>
          <w:rFonts w:ascii="Times New Roman" w:hAnsi="Times New Roman" w:cs="Times New Roman"/>
          <w:sz w:val="24"/>
          <w:szCs w:val="24"/>
        </w:rPr>
        <w:t>о</w:t>
      </w:r>
      <w:r w:rsidRPr="00F956A8">
        <w:rPr>
          <w:rFonts w:ascii="Times New Roman" w:hAnsi="Times New Roman" w:cs="Times New Roman"/>
          <w:sz w:val="24"/>
          <w:szCs w:val="24"/>
        </w:rPr>
        <w:t>давательскую) работу, определяется ежегодно на начало учебного года и устанавливается локал</w:t>
      </w:r>
      <w:r w:rsidRPr="00F956A8">
        <w:rPr>
          <w:rFonts w:ascii="Times New Roman" w:hAnsi="Times New Roman" w:cs="Times New Roman"/>
          <w:sz w:val="24"/>
          <w:szCs w:val="24"/>
        </w:rPr>
        <w:t>ь</w:t>
      </w:r>
      <w:r w:rsidRPr="00F956A8">
        <w:rPr>
          <w:rFonts w:ascii="Times New Roman" w:hAnsi="Times New Roman" w:cs="Times New Roman"/>
          <w:sz w:val="24"/>
          <w:szCs w:val="24"/>
        </w:rPr>
        <w:t>ным нормативным актом организации, осуществляющей образовательную деятельность.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1.4. Объем учебной нагрузки, установленный педагогическому работнику, оговаривается в трудовом договоре, заключаемом педагогическим работником с организацией, осуществляющей образовательную деятельность.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1.5. Объем учебной нагрузки педагогических работников (за исключением педагогических работников, замещающих должности профессорско-преподавательского состава), установленный на начало учебного года, не может быть изменен в текущем учебном году по инициативе работ</w:t>
      </w:r>
      <w:r w:rsidRPr="00F956A8">
        <w:rPr>
          <w:rFonts w:ascii="Times New Roman" w:hAnsi="Times New Roman" w:cs="Times New Roman"/>
          <w:sz w:val="24"/>
          <w:szCs w:val="24"/>
        </w:rPr>
        <w:t>о</w:t>
      </w:r>
      <w:r w:rsidRPr="00F956A8">
        <w:rPr>
          <w:rFonts w:ascii="Times New Roman" w:hAnsi="Times New Roman" w:cs="Times New Roman"/>
          <w:sz w:val="24"/>
          <w:szCs w:val="24"/>
        </w:rPr>
        <w:t>дателя за исключением изменения объема учебной нагрузки педагогических работников, указа</w:t>
      </w:r>
      <w:r w:rsidRPr="00F956A8">
        <w:rPr>
          <w:rFonts w:ascii="Times New Roman" w:hAnsi="Times New Roman" w:cs="Times New Roman"/>
          <w:sz w:val="24"/>
          <w:szCs w:val="24"/>
        </w:rPr>
        <w:t>н</w:t>
      </w:r>
      <w:r w:rsidRPr="00F956A8">
        <w:rPr>
          <w:rFonts w:ascii="Times New Roman" w:hAnsi="Times New Roman" w:cs="Times New Roman"/>
          <w:sz w:val="24"/>
          <w:szCs w:val="24"/>
        </w:rPr>
        <w:t xml:space="preserve">ных в подпункте 2.3.1 пункта </w:t>
      </w:r>
      <w:r w:rsidRPr="00F956A8"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Pr="00F956A8">
        <w:rPr>
          <w:rFonts w:ascii="Times New Roman" w:hAnsi="Times New Roman" w:cs="Times New Roman"/>
          <w:sz w:val="24"/>
          <w:szCs w:val="24"/>
        </w:rPr>
        <w:t>, в сторону ее снижения, связанного с уменьшением количества часов по учебным планам, учебным графикам, сокращением количества обучающихся, занима</w:t>
      </w:r>
      <w:r w:rsidRPr="00F956A8">
        <w:rPr>
          <w:rFonts w:ascii="Times New Roman" w:hAnsi="Times New Roman" w:cs="Times New Roman"/>
          <w:sz w:val="24"/>
          <w:szCs w:val="24"/>
        </w:rPr>
        <w:t>ю</w:t>
      </w:r>
      <w:r w:rsidRPr="00F956A8">
        <w:rPr>
          <w:rFonts w:ascii="Times New Roman" w:hAnsi="Times New Roman" w:cs="Times New Roman"/>
          <w:sz w:val="24"/>
          <w:szCs w:val="24"/>
        </w:rPr>
        <w:t>щихся, групп, сокращением количества классов (классов-комплектов).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 xml:space="preserve">1.6. Объем учебной нагрузки педагогических работников (за исключением педагогических работников, замещающих должности профессорско-преподавательского состава), установленный в текущем учебном году, не может быть изменен по инициативе работодателя на следующий учебный год за исключением случаев изменения учебной нагрузки педагогических работников, указанных в пункте 2.3. пункта </w:t>
      </w:r>
      <w:r w:rsidRPr="00F956A8"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Pr="00F956A8">
        <w:rPr>
          <w:rFonts w:ascii="Times New Roman" w:hAnsi="Times New Roman" w:cs="Times New Roman"/>
          <w:sz w:val="24"/>
          <w:szCs w:val="24"/>
        </w:rPr>
        <w:t>, в сторону ее снижения, связанного с уменьшением количества часов по учебным планам, учебным графикам, сокращением количества обучающихся, занима</w:t>
      </w:r>
      <w:r w:rsidRPr="00F956A8">
        <w:rPr>
          <w:rFonts w:ascii="Times New Roman" w:hAnsi="Times New Roman" w:cs="Times New Roman"/>
          <w:sz w:val="24"/>
          <w:szCs w:val="24"/>
        </w:rPr>
        <w:t>ю</w:t>
      </w:r>
      <w:r w:rsidRPr="00F956A8">
        <w:rPr>
          <w:rFonts w:ascii="Times New Roman" w:hAnsi="Times New Roman" w:cs="Times New Roman"/>
          <w:sz w:val="24"/>
          <w:szCs w:val="24"/>
        </w:rPr>
        <w:t>щихся, групп, сокращением количества классов (классов-комплектов).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1.7. Временное или постоянное изменение (увеличение или снижение) объема учебной н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грузки педагогических работников по сравнению с учебной нагрузкой, оговоренной в трудовом договоре, допускается только по соглашению сторон трудового договора, заключаемого в пис</w:t>
      </w:r>
      <w:r w:rsidRPr="00F956A8">
        <w:rPr>
          <w:rFonts w:ascii="Times New Roman" w:hAnsi="Times New Roman" w:cs="Times New Roman"/>
          <w:sz w:val="24"/>
          <w:szCs w:val="24"/>
        </w:rPr>
        <w:t>ь</w:t>
      </w:r>
      <w:r w:rsidRPr="00F956A8">
        <w:rPr>
          <w:rFonts w:ascii="Times New Roman" w:hAnsi="Times New Roman" w:cs="Times New Roman"/>
          <w:sz w:val="24"/>
          <w:szCs w:val="24"/>
        </w:rPr>
        <w:t xml:space="preserve">менной форме, за исключением изменения объема учебной нагрузки педагогических работников в сторону его снижения, предусмотренного пунктами 1.5 и 1.6 пункта </w:t>
      </w:r>
      <w:r w:rsidRPr="00F956A8">
        <w:rPr>
          <w:rFonts w:ascii="Times New Roman" w:hAnsi="Times New Roman" w:cs="Times New Roman"/>
          <w:sz w:val="24"/>
          <w:szCs w:val="24"/>
          <w:lang w:val="en-US"/>
        </w:rPr>
        <w:t>IV</w:t>
      </w:r>
      <w:r w:rsidRPr="00F956A8">
        <w:rPr>
          <w:rFonts w:ascii="Times New Roman" w:hAnsi="Times New Roman" w:cs="Times New Roman"/>
          <w:sz w:val="24"/>
          <w:szCs w:val="24"/>
        </w:rPr>
        <w:t>.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1.8. Об изменениях объема учебной нагрузки (увеличение или снижение), а также о прич</w:t>
      </w:r>
      <w:r w:rsidRPr="00F956A8">
        <w:rPr>
          <w:rFonts w:ascii="Times New Roman" w:hAnsi="Times New Roman" w:cs="Times New Roman"/>
          <w:sz w:val="24"/>
          <w:szCs w:val="24"/>
        </w:rPr>
        <w:t>и</w:t>
      </w:r>
      <w:r w:rsidRPr="00F956A8">
        <w:rPr>
          <w:rFonts w:ascii="Times New Roman" w:hAnsi="Times New Roman" w:cs="Times New Roman"/>
          <w:sz w:val="24"/>
          <w:szCs w:val="24"/>
        </w:rPr>
        <w:t>нах, вызвавших необходимость таких изменений, работодатель обязан уведомить педагогических работников в письменной форме не позднее, чем за два месяца до осуществления предполагаемых изменений, за исключением случаев, когда изменение объема учебной нагрузки осуществляется по соглашению сторон трудового договора.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1.9. Локальные нормативные акты организаций, осуществляющих образовательную де</w:t>
      </w:r>
      <w:r w:rsidRPr="00F956A8">
        <w:rPr>
          <w:rFonts w:ascii="Times New Roman" w:hAnsi="Times New Roman" w:cs="Times New Roman"/>
          <w:sz w:val="24"/>
          <w:szCs w:val="24"/>
        </w:rPr>
        <w:t>я</w:t>
      </w:r>
      <w:r w:rsidRPr="00F956A8">
        <w:rPr>
          <w:rFonts w:ascii="Times New Roman" w:hAnsi="Times New Roman" w:cs="Times New Roman"/>
          <w:sz w:val="24"/>
          <w:szCs w:val="24"/>
        </w:rPr>
        <w:t>тельность, по вопросам определения учебной нагрузки педагогических работников, осущест</w:t>
      </w:r>
      <w:r w:rsidRPr="00F956A8">
        <w:rPr>
          <w:rFonts w:ascii="Times New Roman" w:hAnsi="Times New Roman" w:cs="Times New Roman"/>
          <w:sz w:val="24"/>
          <w:szCs w:val="24"/>
        </w:rPr>
        <w:t>в</w:t>
      </w:r>
      <w:r w:rsidRPr="00F956A8">
        <w:rPr>
          <w:rFonts w:ascii="Times New Roman" w:hAnsi="Times New Roman" w:cs="Times New Roman"/>
          <w:sz w:val="24"/>
          <w:szCs w:val="24"/>
        </w:rPr>
        <w:t>ляющих учебную (преподавательскую) работу, а также ее изменения принимаются с учетом мн</w:t>
      </w:r>
      <w:r w:rsidRPr="00F956A8">
        <w:rPr>
          <w:rFonts w:ascii="Times New Roman" w:hAnsi="Times New Roman" w:cs="Times New Roman"/>
          <w:sz w:val="24"/>
          <w:szCs w:val="24"/>
        </w:rPr>
        <w:t>е</w:t>
      </w:r>
      <w:r w:rsidRPr="00F956A8">
        <w:rPr>
          <w:rFonts w:ascii="Times New Roman" w:hAnsi="Times New Roman" w:cs="Times New Roman"/>
          <w:sz w:val="24"/>
          <w:szCs w:val="24"/>
        </w:rPr>
        <w:t>ния выборного органа первичной профсоюзной организации.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2. Определение учебной нагрузки учителей и преподавателей, для которых норма часов преподавательской работы составляет 18 часов в неделю за ставку заработной платы, основания ее изменения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2.1. Учебная нагрузка учителей и преподавателей определяется с учетом количества часов по учебным планам, рабочим программам учебных предметов, образовательным программам, кадрового обеспечения организации, осуществляющей образовательную деятельность.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2.2. Выплата ставки заработной платы в полном размере при условии догрузки до устано</w:t>
      </w:r>
      <w:r w:rsidRPr="00F956A8">
        <w:rPr>
          <w:rFonts w:ascii="Times New Roman" w:hAnsi="Times New Roman" w:cs="Times New Roman"/>
          <w:sz w:val="24"/>
          <w:szCs w:val="24"/>
        </w:rPr>
        <w:t>в</w:t>
      </w:r>
      <w:r w:rsidRPr="00F956A8">
        <w:rPr>
          <w:rFonts w:ascii="Times New Roman" w:hAnsi="Times New Roman" w:cs="Times New Roman"/>
          <w:sz w:val="24"/>
          <w:szCs w:val="24"/>
        </w:rPr>
        <w:t>ленной нормы часов другой педагогической работой гарантируется следующим учителям, кот</w:t>
      </w:r>
      <w:r w:rsidRPr="00F956A8">
        <w:rPr>
          <w:rFonts w:ascii="Times New Roman" w:hAnsi="Times New Roman" w:cs="Times New Roman"/>
          <w:sz w:val="24"/>
          <w:szCs w:val="24"/>
        </w:rPr>
        <w:t>о</w:t>
      </w:r>
      <w:r w:rsidRPr="00F956A8">
        <w:rPr>
          <w:rFonts w:ascii="Times New Roman" w:hAnsi="Times New Roman" w:cs="Times New Roman"/>
          <w:sz w:val="24"/>
          <w:szCs w:val="24"/>
        </w:rPr>
        <w:t>рым не может быть обеспечена учебная нагрузка в объеме, соответствующем норме часов учебной (преподавательской) работы, установленной за ставку заработной платы в неделю: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1-4 классов при передаче преподавания уроков иностранного языка, музыки, изобразител</w:t>
      </w:r>
      <w:r w:rsidRPr="00F956A8">
        <w:rPr>
          <w:rFonts w:ascii="Times New Roman" w:hAnsi="Times New Roman" w:cs="Times New Roman"/>
          <w:sz w:val="24"/>
          <w:szCs w:val="24"/>
        </w:rPr>
        <w:t>ь</w:t>
      </w:r>
      <w:r w:rsidRPr="00F956A8">
        <w:rPr>
          <w:rFonts w:ascii="Times New Roman" w:hAnsi="Times New Roman" w:cs="Times New Roman"/>
          <w:sz w:val="24"/>
          <w:szCs w:val="24"/>
        </w:rPr>
        <w:t>ного искусства и физической культуры учителям-специалистам.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2.3. При определении учебной нагрузки на новый учебный год учителям и преподавателям, для которых организация, осуществляющая образовательную деятельность, является основным местом работы, сохраняется ее объем и обеспечивается преемственность преподавания учебных предметов, курсов, дисциплин (модулей) в классах (классах-комплектах), группах, за исключен</w:t>
      </w:r>
      <w:r w:rsidRPr="00F956A8">
        <w:rPr>
          <w:rFonts w:ascii="Times New Roman" w:hAnsi="Times New Roman" w:cs="Times New Roman"/>
          <w:sz w:val="24"/>
          <w:szCs w:val="24"/>
        </w:rPr>
        <w:t>и</w:t>
      </w:r>
      <w:r w:rsidRPr="00F956A8">
        <w:rPr>
          <w:rFonts w:ascii="Times New Roman" w:hAnsi="Times New Roman" w:cs="Times New Roman"/>
          <w:sz w:val="24"/>
          <w:szCs w:val="24"/>
        </w:rPr>
        <w:t>ем случаев, предусмотренных подпунктом 1.7 пункта IV.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lastRenderedPageBreak/>
        <w:t>Сохранение объема учебной нагрузки и преемственность преподавания учебных предм</w:t>
      </w:r>
      <w:r w:rsidRPr="00F956A8">
        <w:rPr>
          <w:rFonts w:ascii="Times New Roman" w:hAnsi="Times New Roman" w:cs="Times New Roman"/>
          <w:sz w:val="24"/>
          <w:szCs w:val="24"/>
        </w:rPr>
        <w:t>е</w:t>
      </w:r>
      <w:r w:rsidRPr="00F956A8">
        <w:rPr>
          <w:rFonts w:ascii="Times New Roman" w:hAnsi="Times New Roman" w:cs="Times New Roman"/>
          <w:sz w:val="24"/>
          <w:szCs w:val="24"/>
        </w:rPr>
        <w:t>тов, курсов, дисциплин (модулей) у учителей и преподавателей выпускных классов, групп обесп</w:t>
      </w:r>
      <w:r w:rsidRPr="00F956A8">
        <w:rPr>
          <w:rFonts w:ascii="Times New Roman" w:hAnsi="Times New Roman" w:cs="Times New Roman"/>
          <w:sz w:val="24"/>
          <w:szCs w:val="24"/>
        </w:rPr>
        <w:t>е</w:t>
      </w:r>
      <w:r w:rsidRPr="00F956A8">
        <w:rPr>
          <w:rFonts w:ascii="Times New Roman" w:hAnsi="Times New Roman" w:cs="Times New Roman"/>
          <w:sz w:val="24"/>
          <w:szCs w:val="24"/>
        </w:rPr>
        <w:t>чивается путем предоставления им учебной нагрузки в классах (классах-комплектах), группах, в которых впервые начинается изучение преподаваемых этими учителями и преподавателями уче</w:t>
      </w:r>
      <w:r w:rsidRPr="00F956A8">
        <w:rPr>
          <w:rFonts w:ascii="Times New Roman" w:hAnsi="Times New Roman" w:cs="Times New Roman"/>
          <w:sz w:val="24"/>
          <w:szCs w:val="24"/>
        </w:rPr>
        <w:t>б</w:t>
      </w:r>
      <w:r w:rsidRPr="00F956A8">
        <w:rPr>
          <w:rFonts w:ascii="Times New Roman" w:hAnsi="Times New Roman" w:cs="Times New Roman"/>
          <w:sz w:val="24"/>
          <w:szCs w:val="24"/>
        </w:rPr>
        <w:t>ных предметов, курсов, дисциплин (модулей).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2.4. Учителям, а также преподавателям организаций, осуществляющих образовательную деятельность по образовательным программам среднего профессионального образования педаг</w:t>
      </w:r>
      <w:r w:rsidRPr="00F956A8">
        <w:rPr>
          <w:rFonts w:ascii="Times New Roman" w:hAnsi="Times New Roman" w:cs="Times New Roman"/>
          <w:sz w:val="24"/>
          <w:szCs w:val="24"/>
        </w:rPr>
        <w:t>о</w:t>
      </w:r>
      <w:r w:rsidRPr="00F956A8">
        <w:rPr>
          <w:rFonts w:ascii="Times New Roman" w:hAnsi="Times New Roman" w:cs="Times New Roman"/>
          <w:sz w:val="24"/>
          <w:szCs w:val="24"/>
        </w:rPr>
        <w:t>гической направленности, применяющих норму часов учебной (преподавательской) работы 18 ч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сов в неделю за ставку заработной платы, у которых по независящим от них причинам в течение учебного года учебная нагрузка снижается по сравнению с учебной нагрузкой, установленной на начало учебного года, по истечении срока уведомления о ее снижении, предусмотренного пунктом 1.8 настоящего Порядка, до конца учебного года, а также в период каникул, не совпадающий с ежегодным основным удлиненным оплачиваемым отпуском и ежегодным дополнительным опл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чиваемым отпуском, выплачивается: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заработная плата за фактически оставшееся количество часов учебной (преподавательской) работы, если оно превышает норму часов учебной (преподавательской) работы в неделю, устано</w:t>
      </w:r>
      <w:r w:rsidRPr="00F956A8">
        <w:rPr>
          <w:rFonts w:ascii="Times New Roman" w:hAnsi="Times New Roman" w:cs="Times New Roman"/>
          <w:sz w:val="24"/>
          <w:szCs w:val="24"/>
        </w:rPr>
        <w:t>в</w:t>
      </w:r>
      <w:r w:rsidRPr="00F956A8">
        <w:rPr>
          <w:rFonts w:ascii="Times New Roman" w:hAnsi="Times New Roman" w:cs="Times New Roman"/>
          <w:sz w:val="24"/>
          <w:szCs w:val="24"/>
        </w:rPr>
        <w:t>ленную за ставку заработной платы;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заработная плата в размере месячной ставки, если объем учебной нагрузки до ее уменьш</w:t>
      </w:r>
      <w:r w:rsidRPr="00F956A8">
        <w:rPr>
          <w:rFonts w:ascii="Times New Roman" w:hAnsi="Times New Roman" w:cs="Times New Roman"/>
          <w:sz w:val="24"/>
          <w:szCs w:val="24"/>
        </w:rPr>
        <w:t>е</w:t>
      </w:r>
      <w:r w:rsidRPr="00F956A8">
        <w:rPr>
          <w:rFonts w:ascii="Times New Roman" w:hAnsi="Times New Roman" w:cs="Times New Roman"/>
          <w:sz w:val="24"/>
          <w:szCs w:val="24"/>
        </w:rPr>
        <w:t>ния соответствовал норме часов учебной (преподавательской) работы в неделю, установленной за ставку заработной платы, и если их невозможно догрузить другой педагогической работой;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заработная плата, установленная до уменьшения учебной нагрузки, если она была устано</w:t>
      </w:r>
      <w:r w:rsidRPr="00F956A8">
        <w:rPr>
          <w:rFonts w:ascii="Times New Roman" w:hAnsi="Times New Roman" w:cs="Times New Roman"/>
          <w:sz w:val="24"/>
          <w:szCs w:val="24"/>
        </w:rPr>
        <w:t>в</w:t>
      </w:r>
      <w:r w:rsidRPr="00F956A8">
        <w:rPr>
          <w:rFonts w:ascii="Times New Roman" w:hAnsi="Times New Roman" w:cs="Times New Roman"/>
          <w:sz w:val="24"/>
          <w:szCs w:val="24"/>
        </w:rPr>
        <w:t>лена ниже нормы часов учебной (преподавательской) работы в неделю, установленной за ставку заработной платы, и если их невозможно догрузить другой педагогической работой.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2.5. При возложении на учителей организаций, реализующих основные общеобразовател</w:t>
      </w:r>
      <w:r w:rsidRPr="00F956A8">
        <w:rPr>
          <w:rFonts w:ascii="Times New Roman" w:hAnsi="Times New Roman" w:cs="Times New Roman"/>
          <w:sz w:val="24"/>
          <w:szCs w:val="24"/>
        </w:rPr>
        <w:t>ь</w:t>
      </w:r>
      <w:r w:rsidRPr="00F956A8">
        <w:rPr>
          <w:rFonts w:ascii="Times New Roman" w:hAnsi="Times New Roman" w:cs="Times New Roman"/>
          <w:sz w:val="24"/>
          <w:szCs w:val="24"/>
        </w:rPr>
        <w:t>ные программы, для которых указанные организации являются основным местом работы, обяза</w:t>
      </w:r>
      <w:r w:rsidRPr="00F956A8">
        <w:rPr>
          <w:rFonts w:ascii="Times New Roman" w:hAnsi="Times New Roman" w:cs="Times New Roman"/>
          <w:sz w:val="24"/>
          <w:szCs w:val="24"/>
        </w:rPr>
        <w:t>н</w:t>
      </w:r>
      <w:r w:rsidRPr="00F956A8">
        <w:rPr>
          <w:rFonts w:ascii="Times New Roman" w:hAnsi="Times New Roman" w:cs="Times New Roman"/>
          <w:sz w:val="24"/>
          <w:szCs w:val="24"/>
        </w:rPr>
        <w:t>ностей по обучению на дому детей, которые по состоянию здоровья не могут посещать такие о</w:t>
      </w:r>
      <w:r w:rsidRPr="00F956A8">
        <w:rPr>
          <w:rFonts w:ascii="Times New Roman" w:hAnsi="Times New Roman" w:cs="Times New Roman"/>
          <w:sz w:val="24"/>
          <w:szCs w:val="24"/>
        </w:rPr>
        <w:t>р</w:t>
      </w:r>
      <w:r w:rsidRPr="00F956A8">
        <w:rPr>
          <w:rFonts w:ascii="Times New Roman" w:hAnsi="Times New Roman" w:cs="Times New Roman"/>
          <w:sz w:val="24"/>
          <w:szCs w:val="24"/>
        </w:rPr>
        <w:t>ганизации, количество часов, установленное для обучения таких детей, включается в учебную н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грузку учителей.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2.6. Наступление каникул для обучающихся, в том числе обучающихся на дому, не является основанием для уменьшения учителям учебной нагрузки и заработной платы, в том числе в случ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ях, когда заключение медицинской организации, являющее основанием для организации обучения на дому, действительно только до окончания учебного года.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2.7. Учебная нагрузка, выполненная в порядке замещения временно отсутствующих по б</w:t>
      </w:r>
      <w:r w:rsidRPr="00F956A8">
        <w:rPr>
          <w:rFonts w:ascii="Times New Roman" w:hAnsi="Times New Roman" w:cs="Times New Roman"/>
          <w:sz w:val="24"/>
          <w:szCs w:val="24"/>
        </w:rPr>
        <w:t>о</w:t>
      </w:r>
      <w:r w:rsidRPr="00F956A8">
        <w:rPr>
          <w:rFonts w:ascii="Times New Roman" w:hAnsi="Times New Roman" w:cs="Times New Roman"/>
          <w:sz w:val="24"/>
          <w:szCs w:val="24"/>
        </w:rPr>
        <w:t>лезни и другим причинам учителей и преподавателей, оплачивается дополнительно.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3. Определение учебной нагрузки педагогов дополнительного образования, а также ее и</w:t>
      </w:r>
      <w:r w:rsidRPr="00F956A8">
        <w:rPr>
          <w:rFonts w:ascii="Times New Roman" w:hAnsi="Times New Roman" w:cs="Times New Roman"/>
          <w:sz w:val="24"/>
          <w:szCs w:val="24"/>
        </w:rPr>
        <w:t>з</w:t>
      </w:r>
      <w:r w:rsidRPr="00F956A8">
        <w:rPr>
          <w:rFonts w:ascii="Times New Roman" w:hAnsi="Times New Roman" w:cs="Times New Roman"/>
          <w:sz w:val="24"/>
          <w:szCs w:val="24"/>
        </w:rPr>
        <w:t>менение осуществляются с учетом особенностей реализации дополнительных общеобразовател</w:t>
      </w:r>
      <w:r w:rsidRPr="00F956A8">
        <w:rPr>
          <w:rFonts w:ascii="Times New Roman" w:hAnsi="Times New Roman" w:cs="Times New Roman"/>
          <w:sz w:val="24"/>
          <w:szCs w:val="24"/>
        </w:rPr>
        <w:t>ь</w:t>
      </w:r>
      <w:r w:rsidRPr="00F956A8">
        <w:rPr>
          <w:rFonts w:ascii="Times New Roman" w:hAnsi="Times New Roman" w:cs="Times New Roman"/>
          <w:sz w:val="24"/>
          <w:szCs w:val="24"/>
        </w:rPr>
        <w:t>ных программ.</w:t>
      </w:r>
    </w:p>
    <w:p w:rsidR="00216BB8" w:rsidRPr="00F956A8" w:rsidRDefault="00E729DF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4.</w:t>
      </w:r>
      <w:r w:rsidR="00216BB8" w:rsidRPr="00F956A8">
        <w:rPr>
          <w:rFonts w:ascii="Times New Roman" w:hAnsi="Times New Roman" w:cs="Times New Roman"/>
          <w:sz w:val="24"/>
          <w:szCs w:val="24"/>
        </w:rPr>
        <w:t>Учебная нагрузка на выходные и нерабочие праздничные дни не планируется.</w:t>
      </w:r>
    </w:p>
    <w:p w:rsidR="00216BB8" w:rsidRPr="00F956A8" w:rsidRDefault="00E729DF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5</w:t>
      </w:r>
      <w:r w:rsidR="00216BB8" w:rsidRPr="00F956A8">
        <w:rPr>
          <w:rFonts w:ascii="Times New Roman" w:hAnsi="Times New Roman" w:cs="Times New Roman"/>
          <w:sz w:val="24"/>
          <w:szCs w:val="24"/>
        </w:rPr>
        <w:t>. Особенности определения учебной нагрузки педагогических работников, находящихся в отпуске по уходу за ребенком до достижения им возраста трех лет, а также лицам, замещающим должности педагогических работников на определенный срок, по совместительству либо выпо</w:t>
      </w:r>
      <w:r w:rsidR="00216BB8" w:rsidRPr="00F956A8">
        <w:rPr>
          <w:rFonts w:ascii="Times New Roman" w:hAnsi="Times New Roman" w:cs="Times New Roman"/>
          <w:sz w:val="24"/>
          <w:szCs w:val="24"/>
        </w:rPr>
        <w:t>л</w:t>
      </w:r>
      <w:r w:rsidR="00216BB8" w:rsidRPr="00F956A8">
        <w:rPr>
          <w:rFonts w:ascii="Times New Roman" w:hAnsi="Times New Roman" w:cs="Times New Roman"/>
          <w:sz w:val="24"/>
          <w:szCs w:val="24"/>
        </w:rPr>
        <w:t>няющим иную работу наряду с работой, определенной трудовым договором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 xml:space="preserve">5.1. Определение учебной нагрузки учителей, преподавателей, педагогов дополнительного образования, находящихся в отпуске по уходу за ребенком до достижения им возраста трех лет, осуществляется в соответствии с </w:t>
      </w:r>
      <w:r w:rsidR="00E729DF" w:rsidRPr="00F956A8">
        <w:rPr>
          <w:rFonts w:ascii="Times New Roman" w:hAnsi="Times New Roman" w:cs="Times New Roman"/>
          <w:sz w:val="24"/>
          <w:szCs w:val="24"/>
        </w:rPr>
        <w:t>Положением</w:t>
      </w:r>
      <w:r w:rsidRPr="00F956A8">
        <w:rPr>
          <w:rFonts w:ascii="Times New Roman" w:hAnsi="Times New Roman" w:cs="Times New Roman"/>
          <w:sz w:val="24"/>
          <w:szCs w:val="24"/>
        </w:rPr>
        <w:t>, и распределяется на указанный период между др</w:t>
      </w:r>
      <w:r w:rsidRPr="00F956A8">
        <w:rPr>
          <w:rFonts w:ascii="Times New Roman" w:hAnsi="Times New Roman" w:cs="Times New Roman"/>
          <w:sz w:val="24"/>
          <w:szCs w:val="24"/>
        </w:rPr>
        <w:t>у</w:t>
      </w:r>
      <w:r w:rsidRPr="00F956A8">
        <w:rPr>
          <w:rFonts w:ascii="Times New Roman" w:hAnsi="Times New Roman" w:cs="Times New Roman"/>
          <w:sz w:val="24"/>
          <w:szCs w:val="24"/>
        </w:rPr>
        <w:t>гими педагогическими работниками.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5.2. Определение учебной нагрузки педагогических работников на определенный срок осуществляется для выполнения учебной нагрузки на период замещения временно отсутствующих педагогических работников, а также на период временного замещения вакантной должности до приема на работу постоянного работника.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5.3. Определение и изменение учебной нагрузки лиц, замещающих должности педагогич</w:t>
      </w:r>
      <w:r w:rsidRPr="00F956A8">
        <w:rPr>
          <w:rFonts w:ascii="Times New Roman" w:hAnsi="Times New Roman" w:cs="Times New Roman"/>
          <w:sz w:val="24"/>
          <w:szCs w:val="24"/>
        </w:rPr>
        <w:t>е</w:t>
      </w:r>
      <w:r w:rsidRPr="00F956A8">
        <w:rPr>
          <w:rFonts w:ascii="Times New Roman" w:hAnsi="Times New Roman" w:cs="Times New Roman"/>
          <w:sz w:val="24"/>
          <w:szCs w:val="24"/>
        </w:rPr>
        <w:t>ских работников по совместительству, а также путем замещения таких должностей наряду с раб</w:t>
      </w:r>
      <w:r w:rsidRPr="00F956A8">
        <w:rPr>
          <w:rFonts w:ascii="Times New Roman" w:hAnsi="Times New Roman" w:cs="Times New Roman"/>
          <w:sz w:val="24"/>
          <w:szCs w:val="24"/>
        </w:rPr>
        <w:t>о</w:t>
      </w:r>
      <w:r w:rsidRPr="00F956A8">
        <w:rPr>
          <w:rFonts w:ascii="Times New Roman" w:hAnsi="Times New Roman" w:cs="Times New Roman"/>
          <w:sz w:val="24"/>
          <w:szCs w:val="24"/>
        </w:rPr>
        <w:lastRenderedPageBreak/>
        <w:t>той, определенной трудовым договором (в том числе руководителями организаций, осущест</w:t>
      </w:r>
      <w:r w:rsidRPr="00F956A8">
        <w:rPr>
          <w:rFonts w:ascii="Times New Roman" w:hAnsi="Times New Roman" w:cs="Times New Roman"/>
          <w:sz w:val="24"/>
          <w:szCs w:val="24"/>
        </w:rPr>
        <w:t>в</w:t>
      </w:r>
      <w:r w:rsidRPr="00F956A8">
        <w:rPr>
          <w:rFonts w:ascii="Times New Roman" w:hAnsi="Times New Roman" w:cs="Times New Roman"/>
          <w:sz w:val="24"/>
          <w:szCs w:val="24"/>
        </w:rPr>
        <w:t xml:space="preserve">ляющих образовательную деятельность, их заместителями, другими работниками наряду со своей основной работой), осуществляется в соответствии с </w:t>
      </w:r>
      <w:r w:rsidR="00E729DF" w:rsidRPr="00F956A8">
        <w:rPr>
          <w:rFonts w:ascii="Times New Roman" w:hAnsi="Times New Roman" w:cs="Times New Roman"/>
          <w:sz w:val="24"/>
          <w:szCs w:val="24"/>
        </w:rPr>
        <w:t>Положением</w:t>
      </w:r>
      <w:r w:rsidRPr="00F956A8">
        <w:rPr>
          <w:rFonts w:ascii="Times New Roman" w:hAnsi="Times New Roman" w:cs="Times New Roman"/>
          <w:sz w:val="24"/>
          <w:szCs w:val="24"/>
        </w:rPr>
        <w:t>.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5.4. Определение учебной нагрузки лицам, замещающим должности педагогических рабо</w:t>
      </w:r>
      <w:r w:rsidRPr="00F956A8">
        <w:rPr>
          <w:rFonts w:ascii="Times New Roman" w:hAnsi="Times New Roman" w:cs="Times New Roman"/>
          <w:sz w:val="24"/>
          <w:szCs w:val="24"/>
        </w:rPr>
        <w:t>т</w:t>
      </w:r>
      <w:r w:rsidRPr="00F956A8">
        <w:rPr>
          <w:rFonts w:ascii="Times New Roman" w:hAnsi="Times New Roman" w:cs="Times New Roman"/>
          <w:sz w:val="24"/>
          <w:szCs w:val="24"/>
        </w:rPr>
        <w:t>ников наряду с работой, определенной трудовым договором, осуществляется путем заключения дополнительного соглашения к трудовому договору, в котором указывается срок, в течение кот</w:t>
      </w:r>
      <w:r w:rsidRPr="00F956A8">
        <w:rPr>
          <w:rFonts w:ascii="Times New Roman" w:hAnsi="Times New Roman" w:cs="Times New Roman"/>
          <w:sz w:val="24"/>
          <w:szCs w:val="24"/>
        </w:rPr>
        <w:t>о</w:t>
      </w:r>
      <w:r w:rsidRPr="00F956A8">
        <w:rPr>
          <w:rFonts w:ascii="Times New Roman" w:hAnsi="Times New Roman" w:cs="Times New Roman"/>
          <w:sz w:val="24"/>
          <w:szCs w:val="24"/>
        </w:rPr>
        <w:t>рого будет выполняться учебная (преподавательская) работа, ее содержание, объем учебной н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грузки и размер оплаты.</w:t>
      </w:r>
    </w:p>
    <w:p w:rsidR="00216BB8" w:rsidRPr="00F956A8" w:rsidRDefault="00216BB8" w:rsidP="00F956A8">
      <w:pPr>
        <w:pStyle w:val="ConsPlusNormal"/>
        <w:tabs>
          <w:tab w:val="left" w:pos="7050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F956A8">
        <w:rPr>
          <w:rFonts w:ascii="Times New Roman" w:hAnsi="Times New Roman"/>
          <w:b/>
          <w:sz w:val="24"/>
          <w:szCs w:val="24"/>
          <w:lang w:val="en-US"/>
        </w:rPr>
        <w:t>V</w:t>
      </w:r>
      <w:r w:rsidRPr="00F956A8">
        <w:rPr>
          <w:rFonts w:ascii="Times New Roman" w:hAnsi="Times New Roman"/>
          <w:b/>
          <w:sz w:val="24"/>
          <w:szCs w:val="24"/>
        </w:rPr>
        <w:t xml:space="preserve">. </w:t>
      </w:r>
      <w:r w:rsidRPr="00F956A8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Порядок формирования должностных окладов работников </w:t>
      </w:r>
    </w:p>
    <w:p w:rsidR="007D0E81" w:rsidRPr="00F956A8" w:rsidRDefault="007D0E81" w:rsidP="00F956A8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1. Должностной оклад педагогических работников, которым установлены нормы часов п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е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дагогической работы в неделю (год) за ставку заработной платы рассчитывается по формуле:</w:t>
      </w:r>
    </w:p>
    <w:p w:rsidR="007D0E81" w:rsidRPr="00F956A8" w:rsidRDefault="00AF6932" w:rsidP="00F956A8">
      <w:pPr>
        <w:widowControl w:val="0"/>
        <w:autoSpaceDE w:val="0"/>
        <w:autoSpaceDN w:val="0"/>
        <w:spacing w:after="0" w:line="240" w:lineRule="auto"/>
        <w:ind w:firstLine="567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/>
                  <w:i/>
                  <w:sz w:val="24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O</m:t>
              </m:r>
            </m:e>
            <m:sub>
              <m:r>
                <w:rPr>
                  <w:rFonts w:ascii="Cambria Math" w:eastAsia="Times New Roman" w:hAnsi="Cambria Math"/>
                  <w:sz w:val="24"/>
                  <w:szCs w:val="24"/>
                  <w:lang w:val="en-US" w:eastAsia="ru-RU"/>
                </w:rPr>
                <m:t>d</m:t>
              </m:r>
            </m:sub>
          </m:sSub>
          <m:r>
            <w:rPr>
              <w:rFonts w:ascii="Cambria Math" w:eastAsia="Times New Roman" w:hAnsi="Cambria Math"/>
              <w:sz w:val="24"/>
              <w:szCs w:val="24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/>
                  <w:i/>
                  <w:sz w:val="24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O</m:t>
              </m:r>
            </m:e>
            <m:sub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b</m:t>
              </m:r>
            </m:sub>
          </m:sSub>
          <m:r>
            <w:rPr>
              <w:rFonts w:ascii="Cambria Math" w:eastAsia="Times New Roman" w:hAnsi="Cambria Math"/>
              <w:sz w:val="24"/>
              <w:szCs w:val="24"/>
              <w:lang w:eastAsia="ru-RU"/>
            </w:rPr>
            <m:t>×</m:t>
          </m:r>
          <m:f>
            <m:fPr>
              <m:ctrlPr>
                <w:rPr>
                  <w:rFonts w:ascii="Cambria Math" w:eastAsia="Times New Roman" w:hAnsi="Cambria Math"/>
                  <w:i/>
                  <w:sz w:val="24"/>
                  <w:szCs w:val="24"/>
                  <w:lang w:eastAsia="ru-RU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/>
                      <w:i/>
                      <w:sz w:val="24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/>
                      <w:sz w:val="24"/>
                      <w:szCs w:val="24"/>
                      <w:lang w:eastAsia="ru-RU"/>
                    </w:rPr>
                    <m:t>H</m:t>
                  </m:r>
                </m:e>
                <m:sub>
                  <m:r>
                    <w:rPr>
                      <w:rFonts w:ascii="Cambria Math" w:eastAsia="Times New Roman" w:hAnsi="Cambria Math"/>
                      <w:sz w:val="24"/>
                      <w:szCs w:val="24"/>
                      <w:lang w:eastAsia="ru-RU"/>
                    </w:rPr>
                    <m:t>f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Times New Roman" w:hAnsi="Cambria Math"/>
                      <w:i/>
                      <w:sz w:val="24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/>
                      <w:sz w:val="24"/>
                      <w:szCs w:val="24"/>
                      <w:lang w:eastAsia="ru-RU"/>
                    </w:rPr>
                    <m:t>H</m:t>
                  </m:r>
                </m:e>
                <m:sub>
                  <m:r>
                    <w:rPr>
                      <w:rFonts w:ascii="Cambria Math" w:eastAsia="Times New Roman" w:hAnsi="Cambria Math"/>
                      <w:sz w:val="24"/>
                      <w:szCs w:val="24"/>
                      <w:lang w:eastAsia="ru-RU"/>
                    </w:rPr>
                    <m:t>N</m:t>
                  </m:r>
                </m:sub>
              </m:sSub>
            </m:den>
          </m:f>
          <m:r>
            <w:rPr>
              <w:rFonts w:ascii="Cambria Math" w:eastAsia="Times New Roman" w:hAnsi="Cambria Math"/>
              <w:sz w:val="24"/>
              <w:szCs w:val="24"/>
              <w:lang w:eastAsia="ru-RU"/>
            </w:rPr>
            <m:t>+P,</m:t>
          </m:r>
        </m:oMath>
      </m:oMathPara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где: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O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d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>– должностной оклад педагогических работников, которым установлены нормы часов педагогической работы в неделю (в год) за ставку заработной платы;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O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b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 xml:space="preserve">– размер базового оклада педагогического работника общеобразовательных организаций, принимаемый в соответствии с разделом </w:t>
      </w:r>
      <w:r w:rsidR="007D0E81" w:rsidRPr="00F956A8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="007D0E81" w:rsidRPr="00F956A8">
        <w:rPr>
          <w:rFonts w:ascii="Times New Roman" w:hAnsi="Times New Roman" w:cs="Times New Roman"/>
          <w:sz w:val="24"/>
          <w:szCs w:val="24"/>
        </w:rPr>
        <w:t xml:space="preserve"> настоящего Положения;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 xml:space="preserve">f 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>– фактическое количество часов ведения педагогической работы работниками образов</w:t>
      </w:r>
      <w:r w:rsidR="007D0E81" w:rsidRPr="00F956A8">
        <w:rPr>
          <w:rFonts w:ascii="Times New Roman" w:hAnsi="Times New Roman" w:cs="Times New Roman"/>
          <w:sz w:val="24"/>
          <w:szCs w:val="24"/>
        </w:rPr>
        <w:t>а</w:t>
      </w:r>
      <w:r w:rsidR="007D0E81" w:rsidRPr="00F956A8">
        <w:rPr>
          <w:rFonts w:ascii="Times New Roman" w:hAnsi="Times New Roman" w:cs="Times New Roman"/>
          <w:sz w:val="24"/>
          <w:szCs w:val="24"/>
        </w:rPr>
        <w:t>ния в общеобразовательных организациях;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N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>– норма часов за базовую ставку заработной платы работников образования в общеобр</w:t>
      </w:r>
      <w:r w:rsidR="007D0E81" w:rsidRPr="00F956A8">
        <w:rPr>
          <w:rFonts w:ascii="Times New Roman" w:hAnsi="Times New Roman" w:cs="Times New Roman"/>
          <w:sz w:val="24"/>
          <w:szCs w:val="24"/>
        </w:rPr>
        <w:t>а</w:t>
      </w:r>
      <w:r w:rsidR="007D0E81" w:rsidRPr="00F956A8">
        <w:rPr>
          <w:rFonts w:ascii="Times New Roman" w:hAnsi="Times New Roman" w:cs="Times New Roman"/>
          <w:sz w:val="24"/>
          <w:szCs w:val="24"/>
        </w:rPr>
        <w:t xml:space="preserve">зовательных организациях, установленная разделом </w:t>
      </w:r>
      <w:r w:rsidR="007D0E81" w:rsidRPr="00F956A8"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="007D0E81" w:rsidRPr="00F956A8">
        <w:rPr>
          <w:rFonts w:ascii="Times New Roman" w:hAnsi="Times New Roman" w:cs="Times New Roman"/>
          <w:sz w:val="24"/>
          <w:szCs w:val="24"/>
        </w:rPr>
        <w:t xml:space="preserve"> настоящего Положения;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r>
          <w:rPr>
            <w:rFonts w:ascii="Cambria Math" w:hAnsi="Cambria Math" w:cs="Times New Roman"/>
            <w:sz w:val="24"/>
            <w:szCs w:val="24"/>
          </w:rPr>
          <m:t>P</m:t>
        </m:r>
      </m:oMath>
      <w:r w:rsidRPr="00F956A8">
        <w:rPr>
          <w:rFonts w:ascii="Times New Roman" w:hAnsi="Times New Roman" w:cs="Times New Roman"/>
          <w:sz w:val="24"/>
          <w:szCs w:val="24"/>
        </w:rPr>
        <w:t>– компенсация на обеспечение книгоиздательской продукцией и периодическими изд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ниями в размере 100 рублей устанавливается педагогическим работникам пропорционально уче</w:t>
      </w:r>
      <w:r w:rsidRPr="00F956A8">
        <w:rPr>
          <w:rFonts w:ascii="Times New Roman" w:hAnsi="Times New Roman" w:cs="Times New Roman"/>
          <w:sz w:val="24"/>
          <w:szCs w:val="24"/>
        </w:rPr>
        <w:t>б</w:t>
      </w:r>
      <w:r w:rsidRPr="00F956A8">
        <w:rPr>
          <w:rFonts w:ascii="Times New Roman" w:hAnsi="Times New Roman" w:cs="Times New Roman"/>
          <w:sz w:val="24"/>
          <w:szCs w:val="24"/>
        </w:rPr>
        <w:t>ной нагрузке, но не более чем на одну ставку по основному месту работы.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2. Должностной оклад работников  (за исключением педагогических работников, оклад к</w:t>
      </w:r>
      <w:r w:rsidRPr="00F956A8">
        <w:rPr>
          <w:rFonts w:ascii="Times New Roman" w:hAnsi="Times New Roman" w:cs="Times New Roman"/>
          <w:sz w:val="24"/>
          <w:szCs w:val="24"/>
        </w:rPr>
        <w:t>о</w:t>
      </w:r>
      <w:r w:rsidRPr="00F956A8">
        <w:rPr>
          <w:rFonts w:ascii="Times New Roman" w:hAnsi="Times New Roman" w:cs="Times New Roman"/>
          <w:sz w:val="24"/>
          <w:szCs w:val="24"/>
        </w:rPr>
        <w:t>торых определен пунктом 4.1 настоящего Положения), рассчитывается по формуле:</w:t>
      </w:r>
    </w:p>
    <w:p w:rsidR="007D0E81" w:rsidRPr="00F956A8" w:rsidRDefault="00AF6932" w:rsidP="00F956A8">
      <w:pPr>
        <w:widowControl w:val="0"/>
        <w:tabs>
          <w:tab w:val="left" w:pos="10065"/>
        </w:tabs>
        <w:autoSpaceDE w:val="0"/>
        <w:autoSpaceDN w:val="0"/>
        <w:spacing w:after="0" w:line="240" w:lineRule="auto"/>
        <w:ind w:firstLine="567"/>
        <w:contextualSpacing/>
        <w:jc w:val="center"/>
        <w:rPr>
          <w:rFonts w:ascii="Times New Roman" w:eastAsia="Times New Roman" w:hAnsi="Times New Roman"/>
          <w:i/>
          <w:sz w:val="24"/>
          <w:szCs w:val="24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/>
                  <w:i/>
                  <w:sz w:val="24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O</m:t>
              </m:r>
            </m:e>
            <m:sub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d</m:t>
              </m:r>
            </m:sub>
          </m:sSub>
          <m:r>
            <w:rPr>
              <w:rFonts w:ascii="Cambria Math" w:eastAsia="Times New Roman" w:hAnsi="Cambria Math"/>
              <w:sz w:val="24"/>
              <w:szCs w:val="24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/>
                  <w:i/>
                  <w:sz w:val="24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O</m:t>
              </m:r>
            </m:e>
            <m:sub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b</m:t>
              </m:r>
            </m:sub>
          </m:sSub>
          <m:r>
            <w:rPr>
              <w:rFonts w:ascii="Cambria Math" w:eastAsia="Times New Roman" w:hAnsi="Cambria Math"/>
              <w:sz w:val="24"/>
              <w:szCs w:val="24"/>
              <w:lang w:eastAsia="ru-RU"/>
            </w:rPr>
            <m:t>×S+</m:t>
          </m:r>
          <m:r>
            <w:rPr>
              <w:rFonts w:ascii="Cambria Math" w:eastAsia="Times New Roman" w:hAnsi="Cambria Math"/>
              <w:sz w:val="24"/>
              <w:szCs w:val="24"/>
              <w:lang w:val="en-US" w:eastAsia="ru-RU"/>
            </w:rPr>
            <m:t>P</m:t>
          </m:r>
          <m:r>
            <w:rPr>
              <w:rFonts w:ascii="Cambria Math" w:eastAsia="Times New Roman" w:hAnsi="Cambria Math"/>
              <w:sz w:val="24"/>
              <w:szCs w:val="24"/>
              <w:lang w:eastAsia="ru-RU"/>
            </w:rPr>
            <m:t xml:space="preserve"> ,</m:t>
          </m:r>
        </m:oMath>
      </m:oMathPara>
    </w:p>
    <w:p w:rsidR="007D0E81" w:rsidRPr="00F956A8" w:rsidRDefault="007D0E81" w:rsidP="00F956A8">
      <w:pPr>
        <w:widowControl w:val="0"/>
        <w:tabs>
          <w:tab w:val="left" w:pos="10065"/>
        </w:tabs>
        <w:autoSpaceDE w:val="0"/>
        <w:autoSpaceDN w:val="0"/>
        <w:spacing w:after="0" w:line="240" w:lineRule="auto"/>
        <w:ind w:firstLine="567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D0E81" w:rsidRPr="00F956A8" w:rsidRDefault="007D0E81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где:</w:t>
      </w:r>
    </w:p>
    <w:p w:rsidR="007D0E81" w:rsidRPr="00F956A8" w:rsidRDefault="00AF6932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O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d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>– должностной оклад работников в ;</w:t>
      </w:r>
    </w:p>
    <w:p w:rsidR="007D0E81" w:rsidRPr="00F956A8" w:rsidRDefault="00AF6932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O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b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 xml:space="preserve">– размер базового оклада работников , принимаемый в соответствии с разделом </w:t>
      </w:r>
      <w:r w:rsidR="007D0E81" w:rsidRPr="00F956A8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="007D0E81" w:rsidRPr="00F956A8">
        <w:rPr>
          <w:rFonts w:ascii="Times New Roman" w:hAnsi="Times New Roman" w:cs="Times New Roman"/>
          <w:sz w:val="24"/>
          <w:szCs w:val="24"/>
        </w:rPr>
        <w:t xml:space="preserve"> н</w:t>
      </w:r>
      <w:r w:rsidR="007D0E81" w:rsidRPr="00F956A8">
        <w:rPr>
          <w:rFonts w:ascii="Times New Roman" w:hAnsi="Times New Roman" w:cs="Times New Roman"/>
          <w:sz w:val="24"/>
          <w:szCs w:val="24"/>
        </w:rPr>
        <w:t>а</w:t>
      </w:r>
      <w:r w:rsidR="007D0E81" w:rsidRPr="00F956A8">
        <w:rPr>
          <w:rFonts w:ascii="Times New Roman" w:hAnsi="Times New Roman" w:cs="Times New Roman"/>
          <w:sz w:val="24"/>
          <w:szCs w:val="24"/>
        </w:rPr>
        <w:t>стоящего Положения;</w:t>
      </w:r>
    </w:p>
    <w:p w:rsidR="007D0E81" w:rsidRPr="00F956A8" w:rsidRDefault="007D0E81" w:rsidP="00F956A8">
      <w:pPr>
        <w:pStyle w:val="ConsPlusNormal"/>
        <w:tabs>
          <w:tab w:val="left" w:pos="10065"/>
        </w:tabs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m:oMath>
        <m:r>
          <w:rPr>
            <w:rFonts w:ascii="Cambria Math" w:hAnsi="Cambria Math" w:cs="Times New Roman"/>
            <w:sz w:val="24"/>
            <w:szCs w:val="24"/>
          </w:rPr>
          <m:t>S</m:t>
        </m:r>
      </m:oMath>
      <w:r w:rsidRPr="00F956A8">
        <w:rPr>
          <w:rFonts w:ascii="Times New Roman" w:hAnsi="Times New Roman" w:cs="Times New Roman"/>
          <w:sz w:val="24"/>
          <w:szCs w:val="24"/>
        </w:rPr>
        <w:t>– фактически отработанное время(ставка);</w:t>
      </w:r>
    </w:p>
    <w:p w:rsidR="007D0E81" w:rsidRPr="00F956A8" w:rsidRDefault="007D0E81" w:rsidP="00F956A8">
      <w:pPr>
        <w:pStyle w:val="ConsPlusNormal"/>
        <w:tabs>
          <w:tab w:val="left" w:pos="10065"/>
        </w:tabs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m:oMath>
        <m:r>
          <w:rPr>
            <w:rFonts w:ascii="Cambria Math" w:hAnsi="Cambria Math" w:cs="Times New Roman"/>
            <w:sz w:val="24"/>
            <w:szCs w:val="24"/>
            <w:lang w:val="en-US"/>
          </w:rPr>
          <m:t>P</m:t>
        </m:r>
      </m:oMath>
      <w:r w:rsidRPr="00F956A8">
        <w:rPr>
          <w:rFonts w:ascii="Times New Roman" w:hAnsi="Times New Roman" w:cs="Times New Roman"/>
          <w:sz w:val="24"/>
          <w:szCs w:val="24"/>
        </w:rPr>
        <w:t>– компенсация на обеспечение книгоиздательской продукцией и периодическими изд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ниями в размере 100 рублей устанавливается педагогическим работникам пропорционально ста</w:t>
      </w:r>
      <w:r w:rsidRPr="00F956A8">
        <w:rPr>
          <w:rFonts w:ascii="Times New Roman" w:hAnsi="Times New Roman" w:cs="Times New Roman"/>
          <w:sz w:val="24"/>
          <w:szCs w:val="24"/>
        </w:rPr>
        <w:t>в</w:t>
      </w:r>
      <w:r w:rsidRPr="00F956A8">
        <w:rPr>
          <w:rFonts w:ascii="Times New Roman" w:hAnsi="Times New Roman" w:cs="Times New Roman"/>
          <w:sz w:val="24"/>
          <w:szCs w:val="24"/>
        </w:rPr>
        <w:t>ке, но не более чем на одну ставку по основному месту работы.</w:t>
      </w:r>
    </w:p>
    <w:p w:rsidR="007D0E81" w:rsidRPr="00F956A8" w:rsidRDefault="007D0E81" w:rsidP="00F956A8">
      <w:pPr>
        <w:pStyle w:val="ConsPlusNormal"/>
        <w:ind w:firstLine="709"/>
        <w:jc w:val="center"/>
        <w:outlineLvl w:val="1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jc w:val="center"/>
        <w:outlineLvl w:val="1"/>
        <w:rPr>
          <w:rFonts w:ascii="Times New Roman" w:hAnsi="Times New Roman" w:cs="Times New Roman"/>
          <w:b/>
          <w:sz w:val="24"/>
          <w:szCs w:val="24"/>
        </w:rPr>
      </w:pPr>
      <w:r w:rsidRPr="00F956A8">
        <w:rPr>
          <w:rFonts w:ascii="Times New Roman" w:hAnsi="Times New Roman" w:cs="Times New Roman"/>
          <w:b/>
          <w:sz w:val="24"/>
          <w:szCs w:val="24"/>
          <w:lang w:val="en-US"/>
        </w:rPr>
        <w:t>V</w:t>
      </w:r>
      <w:r w:rsidR="00D86090" w:rsidRPr="00F956A8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Pr="00F956A8">
        <w:rPr>
          <w:rFonts w:ascii="Times New Roman" w:hAnsi="Times New Roman" w:cs="Times New Roman"/>
          <w:b/>
          <w:sz w:val="24"/>
          <w:szCs w:val="24"/>
        </w:rPr>
        <w:t>. Выплаты педагогическим работникам за внеаудиторную занятость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1. Выплаты педагогическим работникам за внеаудиторную занятость включают в себя: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выплаты за осуществление функций классного руководителя по организации и координ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ции воспитательной работы с обучающимися;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выплаты за проверку письменных работ (проверку тетрадей);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выплаты за заведование учебными кабинетами, учебными мастерскими, спортивными з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лами, лабораториями, учебно-опытными участками, музеями;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выплаты за руководство предметной, методической или цикловой комиссией, методич</w:t>
      </w:r>
      <w:r w:rsidRPr="00F956A8">
        <w:rPr>
          <w:rFonts w:ascii="Times New Roman" w:hAnsi="Times New Roman" w:cs="Times New Roman"/>
          <w:sz w:val="24"/>
          <w:szCs w:val="24"/>
        </w:rPr>
        <w:t>е</w:t>
      </w:r>
      <w:r w:rsidRPr="00F956A8">
        <w:rPr>
          <w:rFonts w:ascii="Times New Roman" w:hAnsi="Times New Roman" w:cs="Times New Roman"/>
          <w:sz w:val="24"/>
          <w:szCs w:val="24"/>
        </w:rPr>
        <w:t>скими объединениями.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2. Выплаты за осуществление функций классного руководителя по организации и коорд</w:t>
      </w:r>
      <w:r w:rsidRPr="00F956A8">
        <w:rPr>
          <w:rFonts w:ascii="Times New Roman" w:hAnsi="Times New Roman" w:cs="Times New Roman"/>
          <w:sz w:val="24"/>
          <w:szCs w:val="24"/>
        </w:rPr>
        <w:t>и</w:t>
      </w:r>
      <w:r w:rsidRPr="00F956A8">
        <w:rPr>
          <w:rFonts w:ascii="Times New Roman" w:hAnsi="Times New Roman" w:cs="Times New Roman"/>
          <w:sz w:val="24"/>
          <w:szCs w:val="24"/>
        </w:rPr>
        <w:lastRenderedPageBreak/>
        <w:t>нации воспитательной работы с обучающимися устанавливаются</w:t>
      </w:r>
      <w:r w:rsidR="00D86090" w:rsidRPr="00F956A8">
        <w:rPr>
          <w:rFonts w:ascii="Times New Roman" w:hAnsi="Times New Roman" w:cs="Times New Roman"/>
          <w:sz w:val="24"/>
          <w:szCs w:val="24"/>
        </w:rPr>
        <w:t xml:space="preserve"> </w:t>
      </w:r>
      <w:r w:rsidRPr="00F956A8">
        <w:rPr>
          <w:rFonts w:ascii="Times New Roman" w:hAnsi="Times New Roman" w:cs="Times New Roman"/>
          <w:sz w:val="24"/>
          <w:szCs w:val="24"/>
        </w:rPr>
        <w:t>один раз в год на начало учебн</w:t>
      </w:r>
      <w:r w:rsidRPr="00F956A8">
        <w:rPr>
          <w:rFonts w:ascii="Times New Roman" w:hAnsi="Times New Roman" w:cs="Times New Roman"/>
          <w:sz w:val="24"/>
          <w:szCs w:val="24"/>
        </w:rPr>
        <w:t>о</w:t>
      </w:r>
      <w:r w:rsidRPr="00F956A8">
        <w:rPr>
          <w:rFonts w:ascii="Times New Roman" w:hAnsi="Times New Roman" w:cs="Times New Roman"/>
          <w:sz w:val="24"/>
          <w:szCs w:val="24"/>
        </w:rPr>
        <w:t>го года и рассчитываются по формуле: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AF6932" w:rsidP="00F956A8">
      <w:pPr>
        <w:widowControl w:val="0"/>
        <w:tabs>
          <w:tab w:val="left" w:pos="10065"/>
        </w:tabs>
        <w:autoSpaceDE w:val="0"/>
        <w:autoSpaceDN w:val="0"/>
        <w:spacing w:after="0" w:line="240" w:lineRule="auto"/>
        <w:ind w:firstLine="567"/>
        <w:contextualSpacing/>
        <w:jc w:val="center"/>
        <w:rPr>
          <w:rFonts w:ascii="Times New Roman" w:eastAsia="Times New Roman" w:hAnsi="Times New Roman"/>
          <w:i/>
          <w:sz w:val="24"/>
          <w:szCs w:val="24"/>
          <w:lang w:eastAsia="ru-RU"/>
        </w:rPr>
      </w:pPr>
      <m:oMathPara>
        <m:oMath>
          <m:sSubSup>
            <m:sSubSupPr>
              <m:ctrlPr>
                <w:rPr>
                  <w:rFonts w:ascii="Cambria Math" w:eastAsia="Times New Roman" w:hAnsi="Cambria Math"/>
                  <w:i/>
                  <w:sz w:val="24"/>
                  <w:szCs w:val="24"/>
                  <w:lang w:eastAsia="ru-RU"/>
                </w:rPr>
              </m:ctrlPr>
            </m:sSubSupPr>
            <m:e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B</m:t>
              </m:r>
            </m:e>
            <m:sub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nz</m:t>
              </m:r>
            </m:sub>
            <m:sup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kr</m:t>
              </m:r>
            </m:sup>
          </m:sSubSup>
          <m:r>
            <w:rPr>
              <w:rFonts w:ascii="Cambria Math" w:eastAsia="Times New Roman" w:hAnsi="Cambria Math"/>
              <w:sz w:val="24"/>
              <w:szCs w:val="24"/>
              <w:lang w:eastAsia="ru-RU"/>
            </w:rPr>
            <m:t>=A+</m:t>
          </m:r>
          <m:sSub>
            <m:sSubPr>
              <m:ctrlPr>
                <w:rPr>
                  <w:rFonts w:ascii="Cambria Math" w:eastAsia="Times New Roman" w:hAnsi="Cambria Math"/>
                  <w:i/>
                  <w:sz w:val="24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K</m:t>
              </m:r>
            </m:e>
            <m:sub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r</m:t>
              </m:r>
            </m:sub>
          </m:sSub>
          <m:r>
            <w:rPr>
              <w:rFonts w:ascii="Cambria Math" w:eastAsia="Times New Roman" w:hAnsi="Cambria Math"/>
              <w:sz w:val="24"/>
              <w:szCs w:val="24"/>
              <w:lang w:eastAsia="ru-RU"/>
            </w:rPr>
            <m:t>×</m:t>
          </m:r>
          <m:sSub>
            <m:sSubPr>
              <m:ctrlPr>
                <w:rPr>
                  <w:rFonts w:ascii="Cambria Math" w:eastAsia="Times New Roman" w:hAnsi="Cambria Math"/>
                  <w:i/>
                  <w:sz w:val="24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Y</m:t>
              </m:r>
            </m:e>
            <m:sub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k</m:t>
              </m:r>
            </m:sub>
          </m:sSub>
          <m:r>
            <w:rPr>
              <w:rFonts w:ascii="Cambria Math" w:eastAsia="Times New Roman" w:hAnsi="Cambria Math"/>
              <w:sz w:val="24"/>
              <w:szCs w:val="24"/>
              <w:lang w:eastAsia="ru-RU"/>
            </w:rPr>
            <m:t xml:space="preserve"> ,</m:t>
          </m:r>
        </m:oMath>
      </m:oMathPara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где: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Sup>
          <m:sSub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SupPr>
          <m:e>
            <m:r>
              <w:rPr>
                <w:rFonts w:ascii="Cambria Math" w:hAnsi="Cambria Math" w:cs="Times New Roman"/>
                <w:sz w:val="24"/>
                <w:szCs w:val="24"/>
              </w:rPr>
              <m:t>B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nz</m:t>
            </m:r>
          </m:sub>
          <m:sup>
            <m:r>
              <w:rPr>
                <w:rFonts w:ascii="Cambria Math" w:hAnsi="Cambria Math" w:cs="Times New Roman"/>
                <w:sz w:val="24"/>
                <w:szCs w:val="24"/>
              </w:rPr>
              <m:t>kr</m:t>
            </m:r>
          </m:sup>
        </m:sSubSup>
      </m:oMath>
      <w:r w:rsidR="007D0E81" w:rsidRPr="00F956A8">
        <w:rPr>
          <w:rFonts w:ascii="Times New Roman" w:hAnsi="Times New Roman" w:cs="Times New Roman"/>
          <w:sz w:val="24"/>
          <w:szCs w:val="24"/>
        </w:rPr>
        <w:t>– размер выплат за осуществление функций классного руководителя по организации и координации воспитательной работы с обучающимися;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r>
          <w:rPr>
            <w:rFonts w:ascii="Cambria Math" w:hAnsi="Cambria Math" w:cs="Times New Roman"/>
            <w:sz w:val="24"/>
            <w:szCs w:val="24"/>
          </w:rPr>
          <m:t>A</m:t>
        </m:r>
      </m:oMath>
      <w:r w:rsidRPr="00F956A8">
        <w:rPr>
          <w:rFonts w:ascii="Times New Roman" w:hAnsi="Times New Roman" w:cs="Times New Roman"/>
          <w:sz w:val="24"/>
          <w:szCs w:val="24"/>
        </w:rPr>
        <w:t>– постоянная часть выплат за осуществление функций классного руководителя по орган</w:t>
      </w:r>
      <w:r w:rsidRPr="00F956A8">
        <w:rPr>
          <w:rFonts w:ascii="Times New Roman" w:hAnsi="Times New Roman" w:cs="Times New Roman"/>
          <w:sz w:val="24"/>
          <w:szCs w:val="24"/>
        </w:rPr>
        <w:t>и</w:t>
      </w:r>
      <w:r w:rsidRPr="00F956A8">
        <w:rPr>
          <w:rFonts w:ascii="Times New Roman" w:hAnsi="Times New Roman" w:cs="Times New Roman"/>
          <w:sz w:val="24"/>
          <w:szCs w:val="24"/>
        </w:rPr>
        <w:t>зации и координации воспитательной работы с обучающимися;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K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r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>– переменная часть выплат за осуществление функций классного руководителя по орг</w:t>
      </w:r>
      <w:r w:rsidR="007D0E81" w:rsidRPr="00F956A8">
        <w:rPr>
          <w:rFonts w:ascii="Times New Roman" w:hAnsi="Times New Roman" w:cs="Times New Roman"/>
          <w:sz w:val="24"/>
          <w:szCs w:val="24"/>
        </w:rPr>
        <w:t>а</w:t>
      </w:r>
      <w:r w:rsidR="007D0E81" w:rsidRPr="00F956A8">
        <w:rPr>
          <w:rFonts w:ascii="Times New Roman" w:hAnsi="Times New Roman" w:cs="Times New Roman"/>
          <w:sz w:val="24"/>
          <w:szCs w:val="24"/>
        </w:rPr>
        <w:t>низации и координации воспитательной работы с обучающимися;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Y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k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>–численность обучающихся в классе.</w:t>
      </w:r>
    </w:p>
    <w:p w:rsidR="00D86090" w:rsidRPr="00F956A8" w:rsidRDefault="00D86090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Размер постоянной части выплат за осуществление функций классного руководителя по о</w:t>
      </w:r>
      <w:r w:rsidRPr="00F956A8">
        <w:rPr>
          <w:rFonts w:ascii="Times New Roman" w:hAnsi="Times New Roman" w:cs="Times New Roman"/>
          <w:sz w:val="24"/>
          <w:szCs w:val="24"/>
        </w:rPr>
        <w:t>р</w:t>
      </w:r>
      <w:r w:rsidRPr="00F956A8">
        <w:rPr>
          <w:rFonts w:ascii="Times New Roman" w:hAnsi="Times New Roman" w:cs="Times New Roman"/>
          <w:sz w:val="24"/>
          <w:szCs w:val="24"/>
        </w:rPr>
        <w:t>ганизации и координации воспитательной работы с обучающимися составляет 550 рублей в месяц, размер переменной части выплат за осуществление указанных функций - 80 рублей в месяц.</w:t>
      </w:r>
    </w:p>
    <w:p w:rsidR="007D0E81" w:rsidRPr="00F956A8" w:rsidRDefault="00D86090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(в ред. Постановления КМ РТ от 02.11.2019 N 1008)</w:t>
      </w:r>
      <w:r w:rsidR="007D0E81" w:rsidRPr="00F956A8">
        <w:rPr>
          <w:rFonts w:ascii="Times New Roman" w:hAnsi="Times New Roman" w:cs="Times New Roman"/>
          <w:sz w:val="24"/>
          <w:szCs w:val="24"/>
        </w:rPr>
        <w:t>3. Выплаты за проверку письменных работ (проверку тетрадей)  рассчитываются по формуле: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AF6932" w:rsidP="00F956A8">
      <w:pPr>
        <w:widowControl w:val="0"/>
        <w:autoSpaceDE w:val="0"/>
        <w:autoSpaceDN w:val="0"/>
        <w:spacing w:after="0" w:line="240" w:lineRule="auto"/>
        <w:ind w:firstLine="567"/>
        <w:jc w:val="center"/>
        <w:rPr>
          <w:rFonts w:ascii="Times New Roman" w:eastAsia="Times New Roman" w:hAnsi="Times New Roman"/>
          <w:sz w:val="24"/>
          <w:szCs w:val="24"/>
          <w:lang w:val="en-US" w:eastAsia="ru-RU"/>
        </w:rPr>
      </w:pPr>
      <m:oMathPara>
        <m:oMath>
          <m:sSubSup>
            <m:sSubSupPr>
              <m:ctrlPr>
                <w:rPr>
                  <w:rFonts w:ascii="Cambria Math" w:eastAsia="Times New Roman" w:hAnsi="Cambria Math"/>
                  <w:i/>
                  <w:sz w:val="24"/>
                  <w:szCs w:val="24"/>
                  <w:lang w:val="en-US" w:eastAsia="ru-RU"/>
                </w:rPr>
              </m:ctrlPr>
            </m:sSubSupPr>
            <m:e>
              <m:r>
                <w:rPr>
                  <w:rFonts w:ascii="Cambria Math" w:eastAsia="Times New Roman" w:hAnsi="Cambria Math"/>
                  <w:sz w:val="24"/>
                  <w:szCs w:val="24"/>
                  <w:lang w:val="en-US" w:eastAsia="ru-RU"/>
                </w:rPr>
                <m:t>B</m:t>
              </m:r>
            </m:e>
            <m:sub>
              <m:r>
                <w:rPr>
                  <w:rFonts w:ascii="Cambria Math" w:eastAsia="Times New Roman" w:hAnsi="Cambria Math"/>
                  <w:sz w:val="24"/>
                  <w:szCs w:val="24"/>
                  <w:lang w:val="en-US" w:eastAsia="ru-RU"/>
                </w:rPr>
                <m:t>nz</m:t>
              </m:r>
            </m:sub>
            <m:sup>
              <m:r>
                <w:rPr>
                  <w:rFonts w:ascii="Cambria Math" w:eastAsia="Times New Roman" w:hAnsi="Cambria Math"/>
                  <w:sz w:val="24"/>
                  <w:szCs w:val="24"/>
                  <w:lang w:val="en-US" w:eastAsia="ru-RU"/>
                </w:rPr>
                <m:t>pt</m:t>
              </m:r>
            </m:sup>
          </m:sSubSup>
          <m:r>
            <w:rPr>
              <w:rFonts w:ascii="Cambria Math" w:eastAsia="Times New Roman" w:hAnsi="Cambria Math"/>
              <w:sz w:val="24"/>
              <w:szCs w:val="24"/>
              <w:lang w:val="en-US" w:eastAsia="ru-RU"/>
            </w:rPr>
            <m:t>=</m:t>
          </m:r>
          <m:nary>
            <m:naryPr>
              <m:chr m:val="∑"/>
              <m:limLoc m:val="undOvr"/>
              <m:subHide m:val="on"/>
              <m:supHide m:val="on"/>
              <m:ctrlPr>
                <w:rPr>
                  <w:rFonts w:ascii="Cambria Math" w:eastAsia="Times New Roman" w:hAnsi="Cambria Math"/>
                  <w:i/>
                  <w:sz w:val="24"/>
                  <w:szCs w:val="24"/>
                  <w:lang w:val="en-US" w:eastAsia="ru-RU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eastAsia="Times New Roman" w:hAnsi="Cambria Math"/>
                      <w:i/>
                      <w:sz w:val="24"/>
                      <w:szCs w:val="24"/>
                      <w:lang w:val="en-US"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/>
                      <w:sz w:val="24"/>
                      <w:szCs w:val="24"/>
                      <w:lang w:val="en-US" w:eastAsia="ru-RU"/>
                    </w:rPr>
                    <m:t>O</m:t>
                  </m:r>
                </m:e>
                <m:sub>
                  <m:r>
                    <w:rPr>
                      <w:rFonts w:ascii="Cambria Math" w:eastAsia="Times New Roman" w:hAnsi="Cambria Math"/>
                      <w:sz w:val="24"/>
                      <w:szCs w:val="24"/>
                      <w:lang w:val="en-US" w:eastAsia="ru-RU"/>
                    </w:rPr>
                    <m:t>b</m:t>
                  </m:r>
                </m:sub>
              </m:sSub>
              <m:r>
                <w:rPr>
                  <w:rFonts w:ascii="Cambria Math" w:eastAsia="Times New Roman" w:hAnsi="Cambria Math"/>
                  <w:sz w:val="24"/>
                  <w:szCs w:val="24"/>
                  <w:lang w:val="en-US" w:eastAsia="ru-RU"/>
                </w:rPr>
                <m:t>×</m:t>
              </m:r>
              <m:sSub>
                <m:sSubPr>
                  <m:ctrlPr>
                    <w:rPr>
                      <w:rFonts w:ascii="Cambria Math" w:eastAsia="Times New Roman" w:hAnsi="Cambria Math"/>
                      <w:i/>
                      <w:sz w:val="24"/>
                      <w:szCs w:val="24"/>
                      <w:lang w:val="en-US"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/>
                      <w:sz w:val="24"/>
                      <w:szCs w:val="24"/>
                      <w:lang w:val="en-US" w:eastAsia="ru-RU"/>
                    </w:rPr>
                    <m:t>D</m:t>
                  </m:r>
                </m:e>
                <m:sub>
                  <m:r>
                    <w:rPr>
                      <w:rFonts w:ascii="Cambria Math" w:eastAsia="Times New Roman" w:hAnsi="Cambria Math"/>
                      <w:sz w:val="24"/>
                      <w:szCs w:val="24"/>
                      <w:lang w:val="en-US" w:eastAsia="ru-RU"/>
                    </w:rPr>
                    <m:t>pt</m:t>
                  </m:r>
                </m:sub>
              </m:sSub>
              <m:r>
                <w:rPr>
                  <w:rFonts w:ascii="Cambria Math" w:eastAsia="Times New Roman" w:hAnsi="Cambria Math"/>
                  <w:sz w:val="24"/>
                  <w:szCs w:val="24"/>
                  <w:lang w:val="en-US" w:eastAsia="ru-RU"/>
                </w:rPr>
                <m:t>×</m:t>
              </m:r>
              <m:f>
                <m:fPr>
                  <m:ctrlPr>
                    <w:rPr>
                      <w:rFonts w:ascii="Cambria Math" w:eastAsia="Times New Roman" w:hAnsi="Cambria Math"/>
                      <w:i/>
                      <w:sz w:val="24"/>
                      <w:szCs w:val="24"/>
                      <w:lang w:val="en-US" w:eastAsia="ru-RU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="Times New Roman" w:hAnsi="Cambria Math"/>
                          <w:i/>
                          <w:sz w:val="24"/>
                          <w:szCs w:val="24"/>
                          <w:lang w:val="en-US" w:eastAsia="ru-RU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/>
                          <w:sz w:val="24"/>
                          <w:szCs w:val="24"/>
                          <w:lang w:val="en-US" w:eastAsia="ru-RU"/>
                        </w:rPr>
                        <m:t>H</m:t>
                      </m:r>
                    </m:e>
                    <m:sub>
                      <m:r>
                        <w:rPr>
                          <w:rFonts w:ascii="Cambria Math" w:eastAsia="Times New Roman" w:hAnsi="Cambria Math"/>
                          <w:sz w:val="24"/>
                          <w:szCs w:val="24"/>
                          <w:lang w:val="en-US" w:eastAsia="ru-RU"/>
                        </w:rPr>
                        <m:t>f</m:t>
                      </m:r>
                    </m:sub>
                  </m:sSub>
                  <m:r>
                    <w:rPr>
                      <w:rFonts w:ascii="Cambria Math" w:eastAsia="Times New Roman" w:hAnsi="Cambria Math"/>
                      <w:sz w:val="24"/>
                      <w:szCs w:val="24"/>
                      <w:lang w:val="en-US" w:eastAsia="ru-RU"/>
                    </w:rPr>
                    <m:t>×</m:t>
                  </m:r>
                  <m:sSub>
                    <m:sSubPr>
                      <m:ctrlPr>
                        <w:rPr>
                          <w:rFonts w:ascii="Cambria Math" w:eastAsia="Times New Roman" w:hAnsi="Cambria Math"/>
                          <w:i/>
                          <w:sz w:val="24"/>
                          <w:szCs w:val="24"/>
                          <w:lang w:val="en-US" w:eastAsia="ru-RU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/>
                          <w:sz w:val="24"/>
                          <w:szCs w:val="24"/>
                          <w:lang w:val="en-US" w:eastAsia="ru-RU"/>
                        </w:rPr>
                        <m:t>Y</m:t>
                      </m:r>
                    </m:e>
                    <m:sub>
                      <m:r>
                        <w:rPr>
                          <w:rFonts w:ascii="Cambria Math" w:eastAsia="Times New Roman" w:hAnsi="Cambria Math"/>
                          <w:sz w:val="24"/>
                          <w:szCs w:val="24"/>
                          <w:lang w:val="en-US" w:eastAsia="ru-RU"/>
                        </w:rPr>
                        <m:t>f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eastAsia="Times New Roman" w:hAnsi="Cambria Math"/>
                          <w:i/>
                          <w:sz w:val="24"/>
                          <w:szCs w:val="24"/>
                          <w:lang w:val="en-US" w:eastAsia="ru-RU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/>
                          <w:sz w:val="24"/>
                          <w:szCs w:val="24"/>
                          <w:lang w:val="en-US" w:eastAsia="ru-RU"/>
                        </w:rPr>
                        <m:t>H</m:t>
                      </m:r>
                    </m:e>
                    <m:sub>
                      <m:r>
                        <w:rPr>
                          <w:rFonts w:ascii="Cambria Math" w:eastAsia="Times New Roman" w:hAnsi="Cambria Math"/>
                          <w:sz w:val="24"/>
                          <w:szCs w:val="24"/>
                          <w:lang w:val="en-US" w:eastAsia="ru-RU"/>
                        </w:rPr>
                        <m:t>N</m:t>
                      </m:r>
                    </m:sub>
                  </m:sSub>
                  <m:r>
                    <w:rPr>
                      <w:rFonts w:ascii="Cambria Math" w:eastAsia="Times New Roman" w:hAnsi="Cambria Math"/>
                      <w:sz w:val="24"/>
                      <w:szCs w:val="24"/>
                      <w:lang w:val="en-US" w:eastAsia="ru-RU"/>
                    </w:rPr>
                    <m:t>×</m:t>
                  </m:r>
                  <m:sSub>
                    <m:sSubPr>
                      <m:ctrlPr>
                        <w:rPr>
                          <w:rFonts w:ascii="Cambria Math" w:eastAsia="Times New Roman" w:hAnsi="Cambria Math"/>
                          <w:i/>
                          <w:sz w:val="24"/>
                          <w:szCs w:val="24"/>
                          <w:lang w:val="en-US" w:eastAsia="ru-RU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/>
                          <w:sz w:val="24"/>
                          <w:szCs w:val="24"/>
                          <w:lang w:val="en-US" w:eastAsia="ru-RU"/>
                        </w:rPr>
                        <m:t>Y</m:t>
                      </m:r>
                    </m:e>
                    <m:sub>
                      <m:r>
                        <w:rPr>
                          <w:rFonts w:ascii="Cambria Math" w:eastAsia="Times New Roman" w:hAnsi="Cambria Math"/>
                          <w:sz w:val="24"/>
                          <w:szCs w:val="24"/>
                          <w:lang w:val="en-US" w:eastAsia="ru-RU"/>
                        </w:rPr>
                        <m:t>N</m:t>
                      </m:r>
                    </m:sub>
                  </m:sSub>
                </m:den>
              </m:f>
            </m:e>
          </m:nary>
          <m:r>
            <w:rPr>
              <w:rFonts w:ascii="Cambria Math" w:eastAsia="Times New Roman" w:hAnsi="Cambria Math"/>
              <w:sz w:val="24"/>
              <w:szCs w:val="24"/>
              <w:lang w:val="en-US" w:eastAsia="ru-RU"/>
            </w:rPr>
            <m:t>,</m:t>
          </m:r>
        </m:oMath>
      </m:oMathPara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где: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Sup>
          <m:sSubSup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sSubSup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B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nz</m:t>
            </m:r>
          </m:sub>
          <m:sup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pt</m:t>
            </m:r>
          </m:sup>
        </m:sSubSup>
      </m:oMath>
      <w:r w:rsidR="007D0E81" w:rsidRPr="00F956A8">
        <w:rPr>
          <w:rFonts w:ascii="Times New Roman" w:hAnsi="Times New Roman" w:cs="Times New Roman"/>
          <w:sz w:val="24"/>
          <w:szCs w:val="24"/>
        </w:rPr>
        <w:t xml:space="preserve">– размер выплат за проверку письменных работ (проверку тетрадей) 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O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b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 xml:space="preserve"> –размер базового оклада педагогического работника,принимаемый в соответствии с ра</w:t>
      </w:r>
      <w:r w:rsidR="007D0E81" w:rsidRPr="00F956A8">
        <w:rPr>
          <w:rFonts w:ascii="Times New Roman" w:hAnsi="Times New Roman" w:cs="Times New Roman"/>
          <w:sz w:val="24"/>
          <w:szCs w:val="24"/>
        </w:rPr>
        <w:t>з</w:t>
      </w:r>
      <w:r w:rsidR="007D0E81" w:rsidRPr="00F956A8">
        <w:rPr>
          <w:rFonts w:ascii="Times New Roman" w:hAnsi="Times New Roman" w:cs="Times New Roman"/>
          <w:sz w:val="24"/>
          <w:szCs w:val="24"/>
        </w:rPr>
        <w:t xml:space="preserve">делом </w:t>
      </w:r>
      <w:r w:rsidR="007D0E81" w:rsidRPr="00F956A8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="007D0E81" w:rsidRPr="00F956A8">
        <w:rPr>
          <w:rFonts w:ascii="Times New Roman" w:hAnsi="Times New Roman" w:cs="Times New Roman"/>
          <w:sz w:val="24"/>
          <w:szCs w:val="24"/>
        </w:rPr>
        <w:t xml:space="preserve"> настоящего Положения;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D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pt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>– размер надбавки за проверку письменных работ (проверку тетрадей), который прив</w:t>
      </w:r>
      <w:r w:rsidR="007D0E81" w:rsidRPr="00F956A8">
        <w:rPr>
          <w:rFonts w:ascii="Times New Roman" w:hAnsi="Times New Roman" w:cs="Times New Roman"/>
          <w:sz w:val="24"/>
          <w:szCs w:val="24"/>
        </w:rPr>
        <w:t>е</w:t>
      </w:r>
      <w:r w:rsidR="007D0E81" w:rsidRPr="00F956A8">
        <w:rPr>
          <w:rFonts w:ascii="Times New Roman" w:hAnsi="Times New Roman" w:cs="Times New Roman"/>
          <w:sz w:val="24"/>
          <w:szCs w:val="24"/>
        </w:rPr>
        <w:t>ден в таблице 1;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f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 xml:space="preserve"> –фактическое количество часов ведения педагогической работы по предмету в лицее;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Y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f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 xml:space="preserve"> – фактическое количество услуг, оказываемыхпедагогическим работникомв лицее;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N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 xml:space="preserve"> – норма часов за базовую ставку заработной платы педагогических работников , уст</w:t>
      </w:r>
      <w:r w:rsidR="007D0E81" w:rsidRPr="00F956A8">
        <w:rPr>
          <w:rFonts w:ascii="Times New Roman" w:hAnsi="Times New Roman" w:cs="Times New Roman"/>
          <w:sz w:val="24"/>
          <w:szCs w:val="24"/>
        </w:rPr>
        <w:t>а</w:t>
      </w:r>
      <w:r w:rsidR="007D0E81" w:rsidRPr="00F956A8">
        <w:rPr>
          <w:rFonts w:ascii="Times New Roman" w:hAnsi="Times New Roman" w:cs="Times New Roman"/>
          <w:sz w:val="24"/>
          <w:szCs w:val="24"/>
        </w:rPr>
        <w:t xml:space="preserve">новленная разделом </w:t>
      </w:r>
      <w:r w:rsidR="007D0E81" w:rsidRPr="00F956A8"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="007D0E81" w:rsidRPr="00F956A8">
        <w:rPr>
          <w:rFonts w:ascii="Times New Roman" w:hAnsi="Times New Roman" w:cs="Times New Roman"/>
          <w:sz w:val="24"/>
          <w:szCs w:val="24"/>
        </w:rPr>
        <w:t xml:space="preserve"> настоящего Положения;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Y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N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 xml:space="preserve"> – нормативное количество услуг, оказываемыхпедагогическим работником 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3.1. При выполнении педагогическим работником проверки письменных работ в разных классах и по разным предметам размер выплат за проверку письменных работ (проверку тетрадей) рассчитывается как сумма выплат по каждому предмету и классу.</w:t>
      </w:r>
    </w:p>
    <w:p w:rsidR="007D0E81" w:rsidRPr="00F956A8" w:rsidRDefault="007D0E81" w:rsidP="00F956A8">
      <w:pPr>
        <w:pStyle w:val="ConsPlusNormal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Таблица 1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956A8">
        <w:rPr>
          <w:rFonts w:ascii="Times New Roman" w:hAnsi="Times New Roman" w:cs="Times New Roman"/>
          <w:b/>
          <w:sz w:val="24"/>
          <w:szCs w:val="24"/>
        </w:rPr>
        <w:t xml:space="preserve">Размеры надбавок за проверку письменных работ (проверку тетрадей) </w:t>
      </w:r>
    </w:p>
    <w:tbl>
      <w:tblPr>
        <w:tblW w:w="0" w:type="auto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129"/>
        <w:gridCol w:w="6917"/>
        <w:gridCol w:w="2148"/>
      </w:tblGrid>
      <w:tr w:rsidR="007D0E81" w:rsidRPr="00F956A8" w:rsidTr="00FB1359">
        <w:tc>
          <w:tcPr>
            <w:tcW w:w="1129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 xml:space="preserve">№ </w:t>
            </w:r>
          </w:p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6917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Наименование работы</w:t>
            </w:r>
          </w:p>
        </w:tc>
        <w:tc>
          <w:tcPr>
            <w:tcW w:w="2148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 xml:space="preserve">Размер </w:t>
            </w:r>
          </w:p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 xml:space="preserve">надбавки, </w:t>
            </w:r>
          </w:p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процентов</w:t>
            </w:r>
          </w:p>
        </w:tc>
      </w:tr>
    </w:tbl>
    <w:p w:rsidR="007D0E81" w:rsidRPr="00F956A8" w:rsidRDefault="007D0E81" w:rsidP="00F956A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129"/>
        <w:gridCol w:w="6917"/>
        <w:gridCol w:w="2148"/>
      </w:tblGrid>
      <w:tr w:rsidR="007D0E81" w:rsidRPr="00F956A8" w:rsidTr="00FB1359">
        <w:tc>
          <w:tcPr>
            <w:tcW w:w="1129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6917" w:type="dxa"/>
            <w:shd w:val="clear" w:color="auto" w:fill="auto"/>
          </w:tcPr>
          <w:p w:rsidR="007D0E81" w:rsidRPr="00F956A8" w:rsidRDefault="00267C5B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Проверка тетрадей в начальных классах, по русскому языку и литературе, родному языку и литературе, математике</w:t>
            </w:r>
          </w:p>
        </w:tc>
        <w:tc>
          <w:tcPr>
            <w:tcW w:w="2148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12,0</w:t>
            </w:r>
          </w:p>
        </w:tc>
      </w:tr>
      <w:tr w:rsidR="007D0E81" w:rsidRPr="00F956A8" w:rsidTr="00FB1359">
        <w:tc>
          <w:tcPr>
            <w:tcW w:w="1129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6917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Проверка письменных работ по иностранному языку</w:t>
            </w:r>
          </w:p>
        </w:tc>
        <w:tc>
          <w:tcPr>
            <w:tcW w:w="2148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7,0</w:t>
            </w:r>
          </w:p>
        </w:tc>
      </w:tr>
      <w:tr w:rsidR="007D0E81" w:rsidRPr="00F956A8" w:rsidTr="00FB1359">
        <w:tc>
          <w:tcPr>
            <w:tcW w:w="1129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6917" w:type="dxa"/>
            <w:shd w:val="clear" w:color="auto" w:fill="auto"/>
          </w:tcPr>
          <w:p w:rsidR="007D0E81" w:rsidRPr="00F956A8" w:rsidRDefault="00267C5B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Проверка письменных работ по информатике, обществознанию, биологии, химии, физике, географии</w:t>
            </w:r>
          </w:p>
        </w:tc>
        <w:tc>
          <w:tcPr>
            <w:tcW w:w="2148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3,6</w:t>
            </w:r>
          </w:p>
        </w:tc>
      </w:tr>
    </w:tbl>
    <w:p w:rsidR="007D0E81" w:rsidRPr="00F956A8" w:rsidRDefault="007D0E81" w:rsidP="00F956A8">
      <w:pPr>
        <w:pStyle w:val="ConsPlusNormal"/>
        <w:ind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4. Выплата за заведование учебными кабинетами,  спортивными залами, лабораториями,  музеем в лицее составляет: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lastRenderedPageBreak/>
        <w:t>за заведование учебными кабинетами, лабораториями, музеем– 444 рубля;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за заведование спортивным залом– 833 рубля.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Заведование кабинетами, спортивным залом, лабораториями определяется уровнем соо</w:t>
      </w:r>
      <w:r w:rsidRPr="00F956A8">
        <w:rPr>
          <w:rFonts w:ascii="Times New Roman" w:hAnsi="Times New Roman" w:cs="Times New Roman"/>
          <w:sz w:val="24"/>
          <w:szCs w:val="24"/>
        </w:rPr>
        <w:t>т</w:t>
      </w:r>
      <w:r w:rsidRPr="00F956A8">
        <w:rPr>
          <w:rFonts w:ascii="Times New Roman" w:hAnsi="Times New Roman" w:cs="Times New Roman"/>
          <w:sz w:val="24"/>
          <w:szCs w:val="24"/>
        </w:rPr>
        <w:t>ветствия, имеющегося учебно-методического, дидактического и наглядного материала требован</w:t>
      </w:r>
      <w:r w:rsidRPr="00F956A8">
        <w:rPr>
          <w:rFonts w:ascii="Times New Roman" w:hAnsi="Times New Roman" w:cs="Times New Roman"/>
          <w:sz w:val="24"/>
          <w:szCs w:val="24"/>
        </w:rPr>
        <w:t>и</w:t>
      </w:r>
      <w:r w:rsidRPr="00F956A8">
        <w:rPr>
          <w:rFonts w:ascii="Times New Roman" w:hAnsi="Times New Roman" w:cs="Times New Roman"/>
          <w:sz w:val="24"/>
          <w:szCs w:val="24"/>
        </w:rPr>
        <w:t>ям паспорта учебного кабинета при оснащенности кабинета не менее 50 процентов утвержденных требований к оснащению образовательного процесса.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5. Выплаты за руководство предметной, методической , методическими объединениями рассчитываются по формуле: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AF6932" w:rsidP="00F956A8">
      <w:pPr>
        <w:widowControl w:val="0"/>
        <w:tabs>
          <w:tab w:val="left" w:pos="10065"/>
        </w:tabs>
        <w:autoSpaceDE w:val="0"/>
        <w:autoSpaceDN w:val="0"/>
        <w:spacing w:after="0" w:line="240" w:lineRule="auto"/>
        <w:ind w:firstLine="567"/>
        <w:contextualSpacing/>
        <w:jc w:val="center"/>
        <w:rPr>
          <w:rFonts w:ascii="Times New Roman" w:eastAsia="Times New Roman" w:hAnsi="Times New Roman"/>
          <w:i/>
          <w:sz w:val="24"/>
          <w:szCs w:val="24"/>
          <w:lang w:eastAsia="ru-RU"/>
        </w:rPr>
      </w:pPr>
      <m:oMathPara>
        <m:oMath>
          <m:sSubSup>
            <m:sSubSupPr>
              <m:ctrlPr>
                <w:rPr>
                  <w:rFonts w:ascii="Cambria Math" w:eastAsia="Times New Roman" w:hAnsi="Cambria Math"/>
                  <w:i/>
                  <w:sz w:val="24"/>
                  <w:szCs w:val="24"/>
                  <w:lang w:eastAsia="ru-RU"/>
                </w:rPr>
              </m:ctrlPr>
            </m:sSubSupPr>
            <m:e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B</m:t>
              </m:r>
            </m:e>
            <m:sub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nz</m:t>
              </m:r>
            </m:sub>
            <m:sup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rk</m:t>
              </m:r>
            </m:sup>
          </m:sSubSup>
          <m:r>
            <w:rPr>
              <w:rFonts w:ascii="Cambria Math" w:eastAsia="Times New Roman" w:hAnsi="Cambria Math"/>
              <w:sz w:val="24"/>
              <w:szCs w:val="24"/>
              <w:lang w:eastAsia="ru-RU"/>
            </w:rPr>
            <m:t>=</m:t>
          </m:r>
          <m:sSub>
            <m:sSubPr>
              <m:ctrlPr>
                <w:rPr>
                  <w:rFonts w:ascii="Cambria Math" w:eastAsia="Times New Roman" w:hAnsi="Cambria Math"/>
                  <w:i/>
                  <w:sz w:val="24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O</m:t>
              </m:r>
            </m:e>
            <m:sub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b</m:t>
              </m:r>
            </m:sub>
          </m:sSub>
          <m:r>
            <w:rPr>
              <w:rFonts w:ascii="Cambria Math" w:eastAsia="Times New Roman" w:hAnsi="Cambria Math"/>
              <w:sz w:val="24"/>
              <w:szCs w:val="24"/>
              <w:lang w:eastAsia="ru-RU"/>
            </w:rPr>
            <m:t>×</m:t>
          </m:r>
          <m:sSub>
            <m:sSubPr>
              <m:ctrlPr>
                <w:rPr>
                  <w:rFonts w:ascii="Cambria Math" w:eastAsia="Times New Roman" w:hAnsi="Cambria Math"/>
                  <w:i/>
                  <w:sz w:val="24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D</m:t>
              </m:r>
            </m:e>
            <m:sub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rk</m:t>
              </m:r>
            </m:sub>
          </m:sSub>
          <m:r>
            <w:rPr>
              <w:rFonts w:ascii="Cambria Math" w:eastAsia="Times New Roman" w:hAnsi="Cambria Math"/>
              <w:sz w:val="24"/>
              <w:szCs w:val="24"/>
              <w:lang w:eastAsia="ru-RU"/>
            </w:rPr>
            <m:t xml:space="preserve"> ,</m:t>
          </m:r>
        </m:oMath>
      </m:oMathPara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где: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Sup>
          <m:sSubSup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SupPr>
          <m:e>
            <m:r>
              <w:rPr>
                <w:rFonts w:ascii="Cambria Math" w:hAnsi="Cambria Math" w:cs="Times New Roman"/>
                <w:sz w:val="24"/>
                <w:szCs w:val="24"/>
              </w:rPr>
              <m:t>B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nz</m:t>
            </m:r>
          </m:sub>
          <m:sup>
            <m:r>
              <w:rPr>
                <w:rFonts w:ascii="Cambria Math" w:hAnsi="Cambria Math" w:cs="Times New Roman"/>
                <w:sz w:val="24"/>
                <w:szCs w:val="24"/>
              </w:rPr>
              <m:t>rk</m:t>
            </m:r>
          </m:sup>
        </m:sSubSup>
      </m:oMath>
      <w:r w:rsidR="007D0E81" w:rsidRPr="00F956A8">
        <w:rPr>
          <w:rFonts w:ascii="Times New Roman" w:hAnsi="Times New Roman" w:cs="Times New Roman"/>
          <w:sz w:val="24"/>
          <w:szCs w:val="24"/>
        </w:rPr>
        <w:t>– размер выплаты за руководство предметной, методической или цикловой комиссиями, методическими объединениями;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O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b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 xml:space="preserve"> –размер базового оклада педагогических работников общеобразовательных организ</w:t>
      </w:r>
      <w:r w:rsidR="007D0E81" w:rsidRPr="00F956A8">
        <w:rPr>
          <w:rFonts w:ascii="Times New Roman" w:hAnsi="Times New Roman" w:cs="Times New Roman"/>
          <w:sz w:val="24"/>
          <w:szCs w:val="24"/>
        </w:rPr>
        <w:t>а</w:t>
      </w:r>
      <w:r w:rsidR="007D0E81" w:rsidRPr="00F956A8">
        <w:rPr>
          <w:rFonts w:ascii="Times New Roman" w:hAnsi="Times New Roman" w:cs="Times New Roman"/>
          <w:sz w:val="24"/>
          <w:szCs w:val="24"/>
        </w:rPr>
        <w:t xml:space="preserve">ций, принимаемый в соответствии с разделом </w:t>
      </w:r>
      <w:r w:rsidR="007D0E81" w:rsidRPr="00F956A8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="007D0E81" w:rsidRPr="00F956A8">
        <w:rPr>
          <w:rFonts w:ascii="Times New Roman" w:hAnsi="Times New Roman" w:cs="Times New Roman"/>
          <w:sz w:val="24"/>
          <w:szCs w:val="24"/>
        </w:rPr>
        <w:t xml:space="preserve"> настоящего Положения;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D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rk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>– размер надбавки за руководство предметной, методической или цикловой комисси</w:t>
      </w:r>
      <w:r w:rsidR="007D0E81" w:rsidRPr="00F956A8">
        <w:rPr>
          <w:rFonts w:ascii="Times New Roman" w:hAnsi="Times New Roman" w:cs="Times New Roman"/>
          <w:sz w:val="24"/>
          <w:szCs w:val="24"/>
        </w:rPr>
        <w:t>я</w:t>
      </w:r>
      <w:r w:rsidR="007D0E81" w:rsidRPr="00F956A8">
        <w:rPr>
          <w:rFonts w:ascii="Times New Roman" w:hAnsi="Times New Roman" w:cs="Times New Roman"/>
          <w:sz w:val="24"/>
          <w:szCs w:val="24"/>
        </w:rPr>
        <w:t>ми, методическими объединениями, который составляет 3 процента.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5.1. При обеспечении педагогическим работником руководства несколькими комиссиями, объединениями размер выплат в указанном случае рассчитывается как сумма выплат по каждой комиссии, объединению.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ind w:firstLine="709"/>
        <w:jc w:val="center"/>
        <w:outlineLvl w:val="1"/>
        <w:rPr>
          <w:rFonts w:ascii="Times New Roman" w:hAnsi="Times New Roman" w:cs="Times New Roman"/>
          <w:b/>
          <w:sz w:val="24"/>
          <w:szCs w:val="24"/>
        </w:rPr>
      </w:pPr>
      <w:r w:rsidRPr="00F956A8">
        <w:rPr>
          <w:rFonts w:ascii="Times New Roman" w:hAnsi="Times New Roman" w:cs="Times New Roman"/>
          <w:b/>
          <w:sz w:val="24"/>
          <w:szCs w:val="24"/>
          <w:lang w:val="en-US"/>
        </w:rPr>
        <w:t>VI</w:t>
      </w:r>
      <w:r w:rsidR="00267C5B" w:rsidRPr="00F956A8">
        <w:rPr>
          <w:rFonts w:ascii="Times New Roman" w:hAnsi="Times New Roman" w:cs="Times New Roman"/>
          <w:b/>
          <w:sz w:val="24"/>
          <w:szCs w:val="24"/>
          <w:lang w:val="en-US"/>
        </w:rPr>
        <w:t>I</w:t>
      </w:r>
      <w:r w:rsidRPr="00F956A8">
        <w:rPr>
          <w:rFonts w:ascii="Times New Roman" w:hAnsi="Times New Roman" w:cs="Times New Roman"/>
          <w:b/>
          <w:sz w:val="24"/>
          <w:szCs w:val="24"/>
        </w:rPr>
        <w:t>. Выплаты стимулирующего характера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1. К выплатам стимулирующего характера относятся выплаты, направленные на стимул</w:t>
      </w:r>
      <w:r w:rsidRPr="00F956A8">
        <w:rPr>
          <w:rFonts w:ascii="Times New Roman" w:hAnsi="Times New Roman" w:cs="Times New Roman"/>
          <w:sz w:val="24"/>
          <w:szCs w:val="24"/>
        </w:rPr>
        <w:t>и</w:t>
      </w:r>
      <w:r w:rsidRPr="00F956A8">
        <w:rPr>
          <w:rFonts w:ascii="Times New Roman" w:hAnsi="Times New Roman" w:cs="Times New Roman"/>
          <w:sz w:val="24"/>
          <w:szCs w:val="24"/>
        </w:rPr>
        <w:t>рование работника к качественному результату труда, а также поощрение за выполненную работу.</w:t>
      </w:r>
    </w:p>
    <w:p w:rsidR="00267C5B" w:rsidRPr="00F956A8" w:rsidRDefault="00267C5B" w:rsidP="00F956A8">
      <w:pPr>
        <w:widowControl w:val="0"/>
        <w:tabs>
          <w:tab w:val="left" w:pos="709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ab/>
        <w:t>1.1. Выплаты стимулирующего характера включают в себя:</w:t>
      </w:r>
    </w:p>
    <w:p w:rsidR="00267C5B" w:rsidRPr="00F956A8" w:rsidRDefault="00267C5B" w:rsidP="00F956A8">
      <w:pPr>
        <w:pStyle w:val="af"/>
        <w:widowControl w:val="0"/>
        <w:tabs>
          <w:tab w:val="left" w:pos="709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выплаты за квалификационную категорию;</w:t>
      </w:r>
    </w:p>
    <w:p w:rsidR="00267C5B" w:rsidRPr="00F956A8" w:rsidRDefault="00267C5B" w:rsidP="00F956A8">
      <w:pPr>
        <w:pStyle w:val="af"/>
        <w:widowControl w:val="0"/>
        <w:tabs>
          <w:tab w:val="left" w:pos="709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выплаты за специфику образовательной программы;</w:t>
      </w:r>
    </w:p>
    <w:p w:rsidR="00267C5B" w:rsidRPr="00F956A8" w:rsidRDefault="00267C5B" w:rsidP="00F956A8">
      <w:pPr>
        <w:pStyle w:val="af"/>
        <w:widowControl w:val="0"/>
        <w:tabs>
          <w:tab w:val="left" w:pos="709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выплаты за наличие государственных наград;</w:t>
      </w:r>
    </w:p>
    <w:p w:rsidR="00267C5B" w:rsidRPr="00F956A8" w:rsidRDefault="00267C5B" w:rsidP="00F956A8">
      <w:pPr>
        <w:pStyle w:val="af"/>
        <w:widowControl w:val="0"/>
        <w:tabs>
          <w:tab w:val="left" w:pos="709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выплаты за стаж работы по профилю;</w:t>
      </w:r>
    </w:p>
    <w:p w:rsidR="00267C5B" w:rsidRPr="00F956A8" w:rsidRDefault="00267C5B" w:rsidP="00F956A8">
      <w:pPr>
        <w:pStyle w:val="af"/>
        <w:widowControl w:val="0"/>
        <w:tabs>
          <w:tab w:val="left" w:pos="709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выплаты за интенсивность труда;</w:t>
      </w:r>
    </w:p>
    <w:p w:rsidR="00267C5B" w:rsidRPr="00F956A8" w:rsidRDefault="00267C5B" w:rsidP="00F956A8">
      <w:pPr>
        <w:pStyle w:val="af"/>
        <w:widowControl w:val="0"/>
        <w:tabs>
          <w:tab w:val="left" w:pos="709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премиальные и иные поощрительные выплаты;</w:t>
      </w:r>
    </w:p>
    <w:p w:rsidR="00267C5B" w:rsidRPr="00F956A8" w:rsidRDefault="00267C5B" w:rsidP="00F956A8">
      <w:pPr>
        <w:pStyle w:val="af"/>
        <w:widowControl w:val="0"/>
        <w:tabs>
          <w:tab w:val="left" w:pos="709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выплаты за качество выполняемых работ.</w:t>
      </w:r>
    </w:p>
    <w:p w:rsidR="007D0E81" w:rsidRPr="00F956A8" w:rsidRDefault="00267C5B" w:rsidP="00F956A8">
      <w:pPr>
        <w:pStyle w:val="af"/>
        <w:widowControl w:val="0"/>
        <w:tabs>
          <w:tab w:val="left" w:pos="709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(пп. 1 в ред. Постановления КМ РТ от 31.10.2018 N 965)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2. Выплаты за квалификационную категорию предоставляются работникам при наличии у них действующей квалификационной категории в пределах срока действия квалификационной к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тегории и рассчитываются по формуле: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B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kk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O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d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</w:rPr>
            <m:t>×</m:t>
          </m:r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</w:rPr>
                <m:t>D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</w:rPr>
                <m:t>kk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</w:rPr>
            <m:t>,</m:t>
          </m:r>
        </m:oMath>
      </m:oMathPara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где: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B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kk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>– выплата за квалификационную категорию;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O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d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>– должностной окладработников образования в общеобразовательных организациях;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</w:rPr>
              <m:t>D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kk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>– размер надбавки за квалификационную категорию, который приведен в таблице 2.</w:t>
      </w:r>
    </w:p>
    <w:p w:rsidR="007D0E81" w:rsidRDefault="007D0E81" w:rsidP="00F956A8">
      <w:pPr>
        <w:pStyle w:val="ConsPlusNormal"/>
        <w:ind w:firstLine="709"/>
        <w:jc w:val="right"/>
        <w:outlineLvl w:val="2"/>
        <w:rPr>
          <w:rFonts w:ascii="Times New Roman" w:hAnsi="Times New Roman" w:cs="Times New Roman"/>
          <w:sz w:val="24"/>
          <w:szCs w:val="24"/>
        </w:rPr>
      </w:pPr>
    </w:p>
    <w:p w:rsidR="00F956A8" w:rsidRDefault="00F956A8" w:rsidP="00F956A8">
      <w:pPr>
        <w:pStyle w:val="ConsPlusNormal"/>
        <w:ind w:firstLine="709"/>
        <w:jc w:val="right"/>
        <w:outlineLvl w:val="2"/>
        <w:rPr>
          <w:rFonts w:ascii="Times New Roman" w:hAnsi="Times New Roman" w:cs="Times New Roman"/>
          <w:sz w:val="24"/>
          <w:szCs w:val="24"/>
        </w:rPr>
      </w:pPr>
    </w:p>
    <w:p w:rsidR="00F956A8" w:rsidRDefault="00F956A8" w:rsidP="00F956A8">
      <w:pPr>
        <w:pStyle w:val="ConsPlusNormal"/>
        <w:ind w:firstLine="709"/>
        <w:jc w:val="right"/>
        <w:outlineLvl w:val="2"/>
        <w:rPr>
          <w:rFonts w:ascii="Times New Roman" w:hAnsi="Times New Roman" w:cs="Times New Roman"/>
          <w:sz w:val="24"/>
          <w:szCs w:val="24"/>
        </w:rPr>
      </w:pPr>
    </w:p>
    <w:p w:rsidR="00F956A8" w:rsidRPr="00F956A8" w:rsidRDefault="00F956A8" w:rsidP="00F956A8">
      <w:pPr>
        <w:pStyle w:val="ConsPlusNormal"/>
        <w:ind w:firstLine="709"/>
        <w:jc w:val="right"/>
        <w:outlineLvl w:val="2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ind w:firstLine="709"/>
        <w:jc w:val="right"/>
        <w:outlineLvl w:val="2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Таблица 2</w:t>
      </w:r>
    </w:p>
    <w:p w:rsidR="007D0E81" w:rsidRPr="00F956A8" w:rsidRDefault="007D0E81" w:rsidP="00F956A8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956A8">
        <w:rPr>
          <w:rFonts w:ascii="Times New Roman" w:hAnsi="Times New Roman" w:cs="Times New Roman"/>
          <w:b/>
          <w:sz w:val="24"/>
          <w:szCs w:val="24"/>
        </w:rPr>
        <w:t>Размеры надбавок за квалификационную категорию работникам образования</w:t>
      </w:r>
    </w:p>
    <w:p w:rsidR="007D0E81" w:rsidRPr="00F956A8" w:rsidRDefault="007D0E81" w:rsidP="00F956A8">
      <w:pPr>
        <w:pStyle w:val="ConsPlusNormal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10206" w:type="dxa"/>
        <w:tblInd w:w="-5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2127"/>
        <w:gridCol w:w="5244"/>
        <w:gridCol w:w="2835"/>
      </w:tblGrid>
      <w:tr w:rsidR="007D0E81" w:rsidRPr="00F956A8" w:rsidTr="00FB1359">
        <w:tc>
          <w:tcPr>
            <w:tcW w:w="2127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Квалификацио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ный уровень</w:t>
            </w:r>
          </w:p>
        </w:tc>
        <w:tc>
          <w:tcPr>
            <w:tcW w:w="5244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Квалификационная категория</w:t>
            </w:r>
          </w:p>
        </w:tc>
        <w:tc>
          <w:tcPr>
            <w:tcW w:w="2835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Размер надбавки, проце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тов</w:t>
            </w:r>
          </w:p>
        </w:tc>
      </w:tr>
    </w:tbl>
    <w:p w:rsidR="007D0E81" w:rsidRPr="00F956A8" w:rsidRDefault="007D0E81" w:rsidP="00F956A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1020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2127"/>
        <w:gridCol w:w="5244"/>
        <w:gridCol w:w="2835"/>
      </w:tblGrid>
      <w:tr w:rsidR="007D0E81" w:rsidRPr="00F956A8" w:rsidTr="00FB1359">
        <w:trPr>
          <w:tblHeader/>
        </w:trPr>
        <w:tc>
          <w:tcPr>
            <w:tcW w:w="2127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244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835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7D0E81" w:rsidRPr="00F956A8" w:rsidTr="00FB1359">
        <w:tc>
          <w:tcPr>
            <w:tcW w:w="10206" w:type="dxa"/>
            <w:gridSpan w:val="3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 xml:space="preserve">Профессионально-квалификационная группа должностей </w:t>
            </w:r>
          </w:p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педагогических работников</w:t>
            </w:r>
          </w:p>
        </w:tc>
      </w:tr>
      <w:tr w:rsidR="007D0E81" w:rsidRPr="00F956A8" w:rsidTr="00FB1359">
        <w:tc>
          <w:tcPr>
            <w:tcW w:w="2127" w:type="dxa"/>
            <w:vMerge w:val="restart"/>
          </w:tcPr>
          <w:p w:rsidR="007D0E81" w:rsidRPr="00F956A8" w:rsidRDefault="007D0E81" w:rsidP="00F956A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Первый</w:t>
            </w:r>
          </w:p>
        </w:tc>
        <w:tc>
          <w:tcPr>
            <w:tcW w:w="5244" w:type="dxa"/>
          </w:tcPr>
          <w:p w:rsidR="007D0E81" w:rsidRPr="00F956A8" w:rsidRDefault="007D0E81" w:rsidP="00F956A8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первая квалификационная категория</w:t>
            </w:r>
          </w:p>
        </w:tc>
        <w:tc>
          <w:tcPr>
            <w:tcW w:w="2835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10,0</w:t>
            </w:r>
          </w:p>
        </w:tc>
      </w:tr>
      <w:tr w:rsidR="007D0E81" w:rsidRPr="00F956A8" w:rsidTr="00FB1359">
        <w:tc>
          <w:tcPr>
            <w:tcW w:w="2127" w:type="dxa"/>
            <w:vMerge/>
          </w:tcPr>
          <w:p w:rsidR="007D0E81" w:rsidRPr="00F956A8" w:rsidRDefault="007D0E81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244" w:type="dxa"/>
          </w:tcPr>
          <w:p w:rsidR="007D0E81" w:rsidRPr="00F956A8" w:rsidRDefault="007D0E81" w:rsidP="00F956A8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высшая квалификационная категория</w:t>
            </w:r>
          </w:p>
        </w:tc>
        <w:tc>
          <w:tcPr>
            <w:tcW w:w="2835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22,0</w:t>
            </w:r>
          </w:p>
        </w:tc>
      </w:tr>
      <w:tr w:rsidR="007D0E81" w:rsidRPr="00F956A8" w:rsidTr="00FB1359">
        <w:tc>
          <w:tcPr>
            <w:tcW w:w="2127" w:type="dxa"/>
            <w:vMerge w:val="restart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Второй</w:t>
            </w:r>
          </w:p>
        </w:tc>
        <w:tc>
          <w:tcPr>
            <w:tcW w:w="5244" w:type="dxa"/>
          </w:tcPr>
          <w:p w:rsidR="007D0E81" w:rsidRPr="00F956A8" w:rsidRDefault="007D0E81" w:rsidP="00F956A8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первая квалификационная категория</w:t>
            </w:r>
          </w:p>
        </w:tc>
        <w:tc>
          <w:tcPr>
            <w:tcW w:w="2835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12,0</w:t>
            </w:r>
          </w:p>
        </w:tc>
      </w:tr>
      <w:tr w:rsidR="007D0E81" w:rsidRPr="00F956A8" w:rsidTr="00FB1359">
        <w:tc>
          <w:tcPr>
            <w:tcW w:w="2127" w:type="dxa"/>
            <w:vMerge/>
          </w:tcPr>
          <w:p w:rsidR="007D0E81" w:rsidRPr="00F956A8" w:rsidRDefault="007D0E81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244" w:type="dxa"/>
          </w:tcPr>
          <w:p w:rsidR="007D0E81" w:rsidRPr="00F956A8" w:rsidRDefault="007D0E81" w:rsidP="00F956A8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высшая квалификационная категория</w:t>
            </w:r>
          </w:p>
        </w:tc>
        <w:tc>
          <w:tcPr>
            <w:tcW w:w="2835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24,0</w:t>
            </w:r>
          </w:p>
        </w:tc>
      </w:tr>
      <w:tr w:rsidR="007D0E81" w:rsidRPr="00F956A8" w:rsidTr="00FB1359">
        <w:tc>
          <w:tcPr>
            <w:tcW w:w="2127" w:type="dxa"/>
            <w:vMerge w:val="restart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Третий</w:t>
            </w:r>
          </w:p>
        </w:tc>
        <w:tc>
          <w:tcPr>
            <w:tcW w:w="5244" w:type="dxa"/>
          </w:tcPr>
          <w:p w:rsidR="007D0E81" w:rsidRPr="00F956A8" w:rsidRDefault="007D0E81" w:rsidP="00F956A8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первая квалификационная категория</w:t>
            </w:r>
          </w:p>
        </w:tc>
        <w:tc>
          <w:tcPr>
            <w:tcW w:w="2835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12,0</w:t>
            </w:r>
          </w:p>
        </w:tc>
      </w:tr>
      <w:tr w:rsidR="007D0E81" w:rsidRPr="00F956A8" w:rsidTr="00FB1359">
        <w:tc>
          <w:tcPr>
            <w:tcW w:w="2127" w:type="dxa"/>
            <w:vMerge/>
          </w:tcPr>
          <w:p w:rsidR="007D0E81" w:rsidRPr="00F956A8" w:rsidRDefault="007D0E81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244" w:type="dxa"/>
          </w:tcPr>
          <w:p w:rsidR="007D0E81" w:rsidRPr="00F956A8" w:rsidRDefault="007D0E81" w:rsidP="00F956A8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высшая квалификационная категория</w:t>
            </w:r>
          </w:p>
        </w:tc>
        <w:tc>
          <w:tcPr>
            <w:tcW w:w="2835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24,0</w:t>
            </w:r>
          </w:p>
        </w:tc>
      </w:tr>
      <w:tr w:rsidR="007D0E81" w:rsidRPr="00F956A8" w:rsidTr="00FB1359">
        <w:tc>
          <w:tcPr>
            <w:tcW w:w="2127" w:type="dxa"/>
            <w:vMerge w:val="restart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Четвертый</w:t>
            </w:r>
          </w:p>
        </w:tc>
        <w:tc>
          <w:tcPr>
            <w:tcW w:w="5244" w:type="dxa"/>
          </w:tcPr>
          <w:p w:rsidR="007D0E81" w:rsidRPr="00F956A8" w:rsidRDefault="007D0E81" w:rsidP="00F956A8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первая квалификационная категория</w:t>
            </w:r>
          </w:p>
        </w:tc>
        <w:tc>
          <w:tcPr>
            <w:tcW w:w="2835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12,0</w:t>
            </w:r>
          </w:p>
        </w:tc>
      </w:tr>
      <w:tr w:rsidR="007D0E81" w:rsidRPr="00F956A8" w:rsidTr="00FB1359">
        <w:tc>
          <w:tcPr>
            <w:tcW w:w="2127" w:type="dxa"/>
            <w:vMerge/>
          </w:tcPr>
          <w:p w:rsidR="007D0E81" w:rsidRPr="00F956A8" w:rsidRDefault="007D0E81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244" w:type="dxa"/>
          </w:tcPr>
          <w:p w:rsidR="007D0E81" w:rsidRPr="00F956A8" w:rsidRDefault="007D0E81" w:rsidP="00F956A8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высшая квалификационная категория</w:t>
            </w:r>
          </w:p>
        </w:tc>
        <w:tc>
          <w:tcPr>
            <w:tcW w:w="2835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24,0</w:t>
            </w:r>
          </w:p>
        </w:tc>
      </w:tr>
      <w:tr w:rsidR="007D0E81" w:rsidRPr="00F956A8" w:rsidTr="00FB1359">
        <w:tc>
          <w:tcPr>
            <w:tcW w:w="10206" w:type="dxa"/>
            <w:gridSpan w:val="3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 xml:space="preserve">Профессионально-квалификационная группа должностей </w:t>
            </w:r>
          </w:p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руководителей структурных подразделений</w:t>
            </w:r>
          </w:p>
        </w:tc>
      </w:tr>
      <w:tr w:rsidR="007D0E81" w:rsidRPr="00F956A8" w:rsidTr="00FB1359">
        <w:tc>
          <w:tcPr>
            <w:tcW w:w="2127" w:type="dxa"/>
            <w:vMerge w:val="restart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Первый</w:t>
            </w:r>
          </w:p>
        </w:tc>
        <w:tc>
          <w:tcPr>
            <w:tcW w:w="5244" w:type="dxa"/>
          </w:tcPr>
          <w:p w:rsidR="007D0E81" w:rsidRPr="00F956A8" w:rsidRDefault="007D0E81" w:rsidP="00F956A8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первая квалификационная категория</w:t>
            </w:r>
          </w:p>
        </w:tc>
        <w:tc>
          <w:tcPr>
            <w:tcW w:w="2835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12,0</w:t>
            </w:r>
          </w:p>
        </w:tc>
      </w:tr>
      <w:tr w:rsidR="007D0E81" w:rsidRPr="00F956A8" w:rsidTr="00FB1359">
        <w:tc>
          <w:tcPr>
            <w:tcW w:w="2127" w:type="dxa"/>
            <w:vMerge/>
          </w:tcPr>
          <w:p w:rsidR="007D0E81" w:rsidRPr="00F956A8" w:rsidRDefault="007D0E81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244" w:type="dxa"/>
          </w:tcPr>
          <w:p w:rsidR="007D0E81" w:rsidRPr="00F956A8" w:rsidRDefault="007D0E81" w:rsidP="00F956A8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высшая квалификационная категория</w:t>
            </w:r>
          </w:p>
        </w:tc>
        <w:tc>
          <w:tcPr>
            <w:tcW w:w="2835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24,0</w:t>
            </w:r>
          </w:p>
        </w:tc>
      </w:tr>
      <w:tr w:rsidR="007D0E81" w:rsidRPr="00F956A8" w:rsidTr="00FB1359">
        <w:tc>
          <w:tcPr>
            <w:tcW w:w="2127" w:type="dxa"/>
            <w:vMerge w:val="restart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Второй</w:t>
            </w:r>
          </w:p>
        </w:tc>
        <w:tc>
          <w:tcPr>
            <w:tcW w:w="5244" w:type="dxa"/>
          </w:tcPr>
          <w:p w:rsidR="007D0E81" w:rsidRPr="00F956A8" w:rsidRDefault="007D0E81" w:rsidP="00F956A8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первая квалификационная категория</w:t>
            </w:r>
          </w:p>
        </w:tc>
        <w:tc>
          <w:tcPr>
            <w:tcW w:w="2835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12,0</w:t>
            </w:r>
          </w:p>
        </w:tc>
      </w:tr>
      <w:tr w:rsidR="007D0E81" w:rsidRPr="00F956A8" w:rsidTr="00FB1359">
        <w:tc>
          <w:tcPr>
            <w:tcW w:w="2127" w:type="dxa"/>
            <w:vMerge/>
          </w:tcPr>
          <w:p w:rsidR="007D0E81" w:rsidRPr="00F956A8" w:rsidRDefault="007D0E81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244" w:type="dxa"/>
          </w:tcPr>
          <w:p w:rsidR="007D0E81" w:rsidRPr="00F956A8" w:rsidRDefault="007D0E81" w:rsidP="00F956A8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высшая квалификационная категория</w:t>
            </w:r>
          </w:p>
        </w:tc>
        <w:tc>
          <w:tcPr>
            <w:tcW w:w="2835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24,0</w:t>
            </w:r>
          </w:p>
        </w:tc>
      </w:tr>
      <w:tr w:rsidR="007D0E81" w:rsidRPr="00F956A8" w:rsidTr="00FB1359">
        <w:tc>
          <w:tcPr>
            <w:tcW w:w="2127" w:type="dxa"/>
            <w:vMerge w:val="restart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Третий</w:t>
            </w:r>
          </w:p>
        </w:tc>
        <w:tc>
          <w:tcPr>
            <w:tcW w:w="5244" w:type="dxa"/>
          </w:tcPr>
          <w:p w:rsidR="007D0E81" w:rsidRPr="00F956A8" w:rsidRDefault="007D0E81" w:rsidP="00F956A8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первая квалификационная категория</w:t>
            </w:r>
          </w:p>
        </w:tc>
        <w:tc>
          <w:tcPr>
            <w:tcW w:w="2835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12,0</w:t>
            </w:r>
          </w:p>
        </w:tc>
      </w:tr>
      <w:tr w:rsidR="007D0E81" w:rsidRPr="00F956A8" w:rsidTr="00FB1359">
        <w:tc>
          <w:tcPr>
            <w:tcW w:w="2127" w:type="dxa"/>
            <w:vMerge/>
          </w:tcPr>
          <w:p w:rsidR="007D0E81" w:rsidRPr="00F956A8" w:rsidRDefault="007D0E81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244" w:type="dxa"/>
          </w:tcPr>
          <w:p w:rsidR="007D0E81" w:rsidRPr="00F956A8" w:rsidRDefault="007D0E81" w:rsidP="00F956A8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высшая квалификационная категория</w:t>
            </w:r>
          </w:p>
        </w:tc>
        <w:tc>
          <w:tcPr>
            <w:tcW w:w="2835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24,0</w:t>
            </w:r>
          </w:p>
        </w:tc>
      </w:tr>
    </w:tbl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Установление (изменение) выплат за квалификационную категорию производится со дня принятия положительного решения соответствующей аттестационной комиссией.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3.1. Выплаты за специфику образовательной программы для педагогических работников, которым установлены нормы часов педагогической работы в неделю (в год) за ставку заработной платы рассчитываются по формуле: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B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sop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</w:rPr>
            <m:t>=</m:t>
          </m:r>
          <m:d>
            <m:dPr>
              <m:ctrlPr>
                <w:rPr>
                  <w:rFonts w:ascii="Cambria Math" w:hAnsi="Cambria Math" w:cs="Times New Roman"/>
                  <w:i/>
                  <w:sz w:val="24"/>
                  <w:szCs w:val="24"/>
                </w:rPr>
              </m:ctrlPr>
            </m:dPr>
            <m:e>
              <m:sSub>
                <m:sSub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O</m:t>
                  </m:r>
                </m:e>
                <m:sub>
                  <m:r>
                    <w:rPr>
                      <w:rFonts w:ascii="Cambria Math" w:hAnsi="Cambria Math" w:cs="Times New Roman"/>
                      <w:sz w:val="24"/>
                      <w:szCs w:val="24"/>
                      <w:lang w:val="en-US"/>
                    </w:rPr>
                    <m:t>b</m:t>
                  </m:r>
                </m:sub>
              </m:sSub>
              <m:r>
                <w:rPr>
                  <w:rFonts w:ascii="Cambria Math" w:hAnsi="Cambria Math" w:cs="Times New Roman"/>
                  <w:sz w:val="24"/>
                  <w:szCs w:val="24"/>
                </w:rPr>
                <m:t>×</m:t>
              </m:r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H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f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×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Y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f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H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N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×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4"/>
                          <w:szCs w:val="24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Y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4"/>
                          <w:szCs w:val="24"/>
                          <w:lang w:val="en-US"/>
                        </w:rPr>
                        <m:t>N</m:t>
                      </m:r>
                    </m:sub>
                  </m:sSub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+</m:t>
              </m:r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P</m:t>
              </m:r>
            </m:e>
          </m:d>
          <m:r>
            <w:rPr>
              <w:rFonts w:ascii="Cambria Math" w:hAnsi="Cambria Math" w:cs="Times New Roman"/>
              <w:sz w:val="24"/>
              <w:szCs w:val="24"/>
            </w:rPr>
            <m:t>×</m:t>
          </m:r>
          <m:sSub>
            <m:sSubPr>
              <m:ctrlPr>
                <w:rPr>
                  <w:rFonts w:ascii="Cambria Math" w:hAnsi="Cambria Math" w:cs="Times New Roman"/>
                  <w:i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D</m:t>
              </m:r>
            </m:e>
            <m:sub>
              <m:r>
                <w:rPr>
                  <w:rFonts w:ascii="Cambria Math" w:hAnsi="Cambria Math" w:cs="Times New Roman"/>
                  <w:sz w:val="24"/>
                  <w:szCs w:val="24"/>
                  <w:lang w:val="en-US"/>
                </w:rPr>
                <m:t>sop</m:t>
              </m:r>
            </m:sub>
          </m:sSub>
          <m:r>
            <w:rPr>
              <w:rFonts w:ascii="Cambria Math" w:hAnsi="Cambria Math" w:cs="Times New Roman"/>
              <w:sz w:val="24"/>
              <w:szCs w:val="24"/>
              <w:lang w:val="en-US"/>
            </w:rPr>
            <m:t>,</m:t>
          </m:r>
        </m:oMath>
      </m:oMathPara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ind w:firstLine="709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где: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B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sop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 xml:space="preserve"> – выплаты за специфику образовательной программы;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O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b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 xml:space="preserve"> – размер базового оклада педагогических работников лицея, принимаемый в соответс</w:t>
      </w:r>
      <w:r w:rsidR="007D0E81" w:rsidRPr="00F956A8">
        <w:rPr>
          <w:rFonts w:ascii="Times New Roman" w:hAnsi="Times New Roman" w:cs="Times New Roman"/>
          <w:sz w:val="24"/>
          <w:szCs w:val="24"/>
        </w:rPr>
        <w:t>т</w:t>
      </w:r>
      <w:r w:rsidR="007D0E81" w:rsidRPr="00F956A8">
        <w:rPr>
          <w:rFonts w:ascii="Times New Roman" w:hAnsi="Times New Roman" w:cs="Times New Roman"/>
          <w:sz w:val="24"/>
          <w:szCs w:val="24"/>
        </w:rPr>
        <w:t xml:space="preserve">вии с разделом </w:t>
      </w:r>
      <w:r w:rsidR="007D0E81" w:rsidRPr="00F956A8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="007D0E81" w:rsidRPr="00F956A8">
        <w:rPr>
          <w:rFonts w:ascii="Times New Roman" w:hAnsi="Times New Roman" w:cs="Times New Roman"/>
          <w:sz w:val="24"/>
          <w:szCs w:val="24"/>
        </w:rPr>
        <w:t xml:space="preserve"> настоящего Положения;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f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>– фактическое количество часов ведения педагогической работы лицея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Y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f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>– фактическое количество услуг, оказываемых работниками лицея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H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N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 xml:space="preserve"> – норма часов за базовую ставку заработной платы 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Y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N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 xml:space="preserve"> – нормативное количество услуг, оказываемых работниками.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r>
          <w:rPr>
            <w:rFonts w:ascii="Cambria Math" w:hAnsi="Cambria Math" w:cs="Times New Roman"/>
            <w:sz w:val="24"/>
            <w:szCs w:val="24"/>
            <w:lang w:val="en-US"/>
          </w:rPr>
          <m:t>P</m:t>
        </m:r>
      </m:oMath>
      <w:r w:rsidRPr="00F956A8">
        <w:rPr>
          <w:rFonts w:ascii="Times New Roman" w:hAnsi="Times New Roman" w:cs="Times New Roman"/>
          <w:sz w:val="24"/>
          <w:szCs w:val="24"/>
        </w:rPr>
        <w:t>– компенсация на обеспечение книгоиздательской продукцией и периодическими изд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ниями в размере 100 рублей, которая устанавливается педагогическим работникам пропорци</w:t>
      </w:r>
      <w:r w:rsidRPr="00F956A8">
        <w:rPr>
          <w:rFonts w:ascii="Times New Roman" w:hAnsi="Times New Roman" w:cs="Times New Roman"/>
          <w:sz w:val="24"/>
          <w:szCs w:val="24"/>
        </w:rPr>
        <w:t>о</w:t>
      </w:r>
      <w:r w:rsidRPr="00F956A8">
        <w:rPr>
          <w:rFonts w:ascii="Times New Roman" w:hAnsi="Times New Roman" w:cs="Times New Roman"/>
          <w:sz w:val="24"/>
          <w:szCs w:val="24"/>
        </w:rPr>
        <w:t>нально учебной нагрузке, но не более чем на одну ставку по основному месту работы;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D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  <w:lang w:val="en-US"/>
              </w:rPr>
              <m:t>sop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>– размер надбавки за специфику образовательной программы, который приведен в та</w:t>
      </w:r>
      <w:r w:rsidR="007D0E81" w:rsidRPr="00F956A8">
        <w:rPr>
          <w:rFonts w:ascii="Times New Roman" w:hAnsi="Times New Roman" w:cs="Times New Roman"/>
          <w:sz w:val="24"/>
          <w:szCs w:val="24"/>
        </w:rPr>
        <w:t>б</w:t>
      </w:r>
      <w:r w:rsidR="007D0E81" w:rsidRPr="00F956A8">
        <w:rPr>
          <w:rFonts w:ascii="Times New Roman" w:hAnsi="Times New Roman" w:cs="Times New Roman"/>
          <w:sz w:val="24"/>
          <w:szCs w:val="24"/>
        </w:rPr>
        <w:t>лице 3.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3.2. Выплаты за специфику образовательной программы для работников образования (за исключением педагогических работников, выплаты которым определены пунктом 3.1настоящего Положения) и рассчитываются по формуле: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AF6932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  <w:lang w:val="en-US"/>
                </w:rPr>
                <m:t>B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sop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O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d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×</m:t>
          </m:r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D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sop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,</m:t>
          </m:r>
        </m:oMath>
      </m:oMathPara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где: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Calibri" w:hAnsi="Cambria Math" w:cs="Times New Roman"/>
                <w:sz w:val="24"/>
                <w:szCs w:val="24"/>
                <w:lang w:val="en-US"/>
              </w:rPr>
              <m:t>B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sop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>– выплаты за специфику образовательной программы;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Calibri" w:hAnsi="Cambria Math" w:cs="Times New Roman"/>
                <w:sz w:val="24"/>
                <w:szCs w:val="24"/>
              </w:rPr>
              <m:t>O</m:t>
            </m:r>
          </m:e>
          <m:sub>
            <m:r>
              <w:rPr>
                <w:rFonts w:ascii="Cambria Math" w:eastAsia="Calibri" w:hAnsi="Cambria Math" w:cs="Times New Roman"/>
                <w:sz w:val="24"/>
                <w:szCs w:val="24"/>
              </w:rPr>
              <m:t>d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 xml:space="preserve"> –должностной оклад работников образования в общеобразовательных организациях;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Calibri" w:hAnsi="Cambria Math" w:cs="Times New Roman"/>
                <w:sz w:val="24"/>
                <w:szCs w:val="24"/>
              </w:rPr>
              <m:t>D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sop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>– размер надбавки за специфику образовательной программы, который приведен в та</w:t>
      </w:r>
      <w:r w:rsidR="007D0E81" w:rsidRPr="00F956A8">
        <w:rPr>
          <w:rFonts w:ascii="Times New Roman" w:hAnsi="Times New Roman" w:cs="Times New Roman"/>
          <w:sz w:val="24"/>
          <w:szCs w:val="24"/>
        </w:rPr>
        <w:t>б</w:t>
      </w:r>
      <w:r w:rsidR="007D0E81" w:rsidRPr="00F956A8">
        <w:rPr>
          <w:rFonts w:ascii="Times New Roman" w:hAnsi="Times New Roman" w:cs="Times New Roman"/>
          <w:sz w:val="24"/>
          <w:szCs w:val="24"/>
        </w:rPr>
        <w:t>лице 3.</w:t>
      </w:r>
    </w:p>
    <w:p w:rsidR="00CE5936" w:rsidRPr="00F956A8" w:rsidRDefault="00CE5936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3.3. При работе педагогических и учебно-вспомогательных работников в образовательных организациях с определенными категориями обучающихся (воспитанников) предусматривается предоставление выплат за специфику образовательной программы по нескольким основаниям. В этом случае размер выплат за специфику образовательной программы рассчитывается по каждому основанию.</w:t>
      </w:r>
    </w:p>
    <w:p w:rsidR="00CE5936" w:rsidRPr="00F956A8" w:rsidRDefault="00CE5936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3.4. Перечень должностей работников, которым с учетом конкретных условий работы в данной организации, подразделении и должности устанавливаются надбавки за специфику обр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зовательной программы, утверждается в каждой организации по согласованию с выборным про</w:t>
      </w:r>
      <w:r w:rsidRPr="00F956A8">
        <w:rPr>
          <w:rFonts w:ascii="Times New Roman" w:hAnsi="Times New Roman" w:cs="Times New Roman"/>
          <w:sz w:val="24"/>
          <w:szCs w:val="24"/>
        </w:rPr>
        <w:t>ф</w:t>
      </w:r>
      <w:r w:rsidRPr="00F956A8">
        <w:rPr>
          <w:rFonts w:ascii="Times New Roman" w:hAnsi="Times New Roman" w:cs="Times New Roman"/>
          <w:sz w:val="24"/>
          <w:szCs w:val="24"/>
        </w:rPr>
        <w:t>союзным органом или иным органом, уполномоченным представлять интересы работников.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Перечень должностей работников, которым с учетом конкретных условий работы в лицее и должности устанавливаются надбавки за специфику образовательной программы, утверждается в лицее по согласованию с  профсоюзным органом .</w:t>
      </w:r>
    </w:p>
    <w:p w:rsidR="007D0E81" w:rsidRPr="00F956A8" w:rsidRDefault="007D0E81" w:rsidP="00F956A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  <w:sectPr w:rsidR="007D0E81" w:rsidRPr="00F956A8" w:rsidSect="006450B3">
          <w:pgSz w:w="11905" w:h="16838"/>
          <w:pgMar w:top="1134" w:right="567" w:bottom="1134" w:left="1134" w:header="567" w:footer="0" w:gutter="0"/>
          <w:cols w:space="720"/>
        </w:sectPr>
      </w:pPr>
    </w:p>
    <w:p w:rsidR="007D0E81" w:rsidRPr="00F956A8" w:rsidRDefault="007D0E81" w:rsidP="00F956A8">
      <w:pPr>
        <w:pStyle w:val="ConsPlusNormal"/>
        <w:jc w:val="right"/>
        <w:outlineLvl w:val="2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lastRenderedPageBreak/>
        <w:t>Таблица 3</w:t>
      </w:r>
    </w:p>
    <w:p w:rsidR="007D0E81" w:rsidRPr="00F956A8" w:rsidRDefault="007D0E81" w:rsidP="00F956A8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956A8">
        <w:rPr>
          <w:rFonts w:ascii="Times New Roman" w:hAnsi="Times New Roman" w:cs="Times New Roman"/>
          <w:b/>
          <w:sz w:val="24"/>
          <w:szCs w:val="24"/>
        </w:rPr>
        <w:t>Размеры надбавок за специфику образовательной программы</w:t>
      </w:r>
    </w:p>
    <w:p w:rsidR="007D0E81" w:rsidRPr="00F956A8" w:rsidRDefault="007D0E81" w:rsidP="00F956A8">
      <w:pPr>
        <w:pStyle w:val="ConsPlusNormal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15168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09"/>
        <w:gridCol w:w="4678"/>
        <w:gridCol w:w="5245"/>
        <w:gridCol w:w="2409"/>
        <w:gridCol w:w="2127"/>
      </w:tblGrid>
      <w:tr w:rsidR="007D0E81" w:rsidRPr="00F956A8" w:rsidTr="00FB1359">
        <w:tc>
          <w:tcPr>
            <w:tcW w:w="709" w:type="dxa"/>
            <w:vMerge w:val="restart"/>
            <w:tcBorders>
              <w:bottom w:val="nil"/>
            </w:tcBorders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4678" w:type="dxa"/>
            <w:vMerge w:val="restart"/>
            <w:tcBorders>
              <w:bottom w:val="nil"/>
            </w:tcBorders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Основание назначения надбавки за спец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фику образовательной программы</w:t>
            </w:r>
          </w:p>
        </w:tc>
        <w:tc>
          <w:tcPr>
            <w:tcW w:w="7654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Должности, которым назначаются надбавки за специфику образов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тельной программы</w:t>
            </w:r>
          </w:p>
        </w:tc>
        <w:tc>
          <w:tcPr>
            <w:tcW w:w="2127" w:type="dxa"/>
            <w:vMerge w:val="restart"/>
            <w:tcBorders>
              <w:bottom w:val="nil"/>
            </w:tcBorders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 xml:space="preserve">Размер </w:t>
            </w:r>
          </w:p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 xml:space="preserve">надбавки, </w:t>
            </w:r>
          </w:p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процентов</w:t>
            </w:r>
          </w:p>
        </w:tc>
      </w:tr>
      <w:tr w:rsidR="007D0E81" w:rsidRPr="00F956A8" w:rsidTr="00FB1359">
        <w:tc>
          <w:tcPr>
            <w:tcW w:w="709" w:type="dxa"/>
            <w:vMerge/>
            <w:tcBorders>
              <w:bottom w:val="nil"/>
            </w:tcBorders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8" w:type="dxa"/>
            <w:vMerge/>
            <w:tcBorders>
              <w:bottom w:val="nil"/>
            </w:tcBorders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245" w:type="dxa"/>
            <w:tcBorders>
              <w:bottom w:val="nil"/>
            </w:tcBorders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наименование профессионально-квалификационной группы</w:t>
            </w:r>
          </w:p>
        </w:tc>
        <w:tc>
          <w:tcPr>
            <w:tcW w:w="2409" w:type="dxa"/>
            <w:tcBorders>
              <w:bottom w:val="nil"/>
            </w:tcBorders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квалификационный уровень</w:t>
            </w:r>
          </w:p>
        </w:tc>
        <w:tc>
          <w:tcPr>
            <w:tcW w:w="2127" w:type="dxa"/>
            <w:vMerge/>
            <w:tcBorders>
              <w:bottom w:val="nil"/>
            </w:tcBorders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D0E81" w:rsidRPr="00F956A8" w:rsidRDefault="007D0E81" w:rsidP="00F956A8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15168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709"/>
        <w:gridCol w:w="4678"/>
        <w:gridCol w:w="5245"/>
        <w:gridCol w:w="2409"/>
        <w:gridCol w:w="2127"/>
      </w:tblGrid>
      <w:tr w:rsidR="007D0E81" w:rsidRPr="00F956A8" w:rsidTr="00FB1359">
        <w:trPr>
          <w:tblHeader/>
        </w:trPr>
        <w:tc>
          <w:tcPr>
            <w:tcW w:w="709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678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245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409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127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7D0E81" w:rsidRPr="00F956A8" w:rsidTr="00FB1359">
        <w:tc>
          <w:tcPr>
            <w:tcW w:w="709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4678" w:type="dxa"/>
          </w:tcPr>
          <w:p w:rsidR="007D0E81" w:rsidRPr="00F956A8" w:rsidRDefault="007D0E81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Преподавание родного языка (татарского, чувашского, марийского и др.) и литерат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ры в общеобразовательных организациях</w:t>
            </w:r>
          </w:p>
        </w:tc>
        <w:tc>
          <w:tcPr>
            <w:tcW w:w="5245" w:type="dxa"/>
          </w:tcPr>
          <w:p w:rsidR="007D0E81" w:rsidRPr="00F956A8" w:rsidRDefault="007D0E81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должности педагогических работников</w:t>
            </w:r>
          </w:p>
        </w:tc>
        <w:tc>
          <w:tcPr>
            <w:tcW w:w="2409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четвертый</w:t>
            </w:r>
          </w:p>
        </w:tc>
        <w:tc>
          <w:tcPr>
            <w:tcW w:w="2127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3,0</w:t>
            </w:r>
          </w:p>
        </w:tc>
      </w:tr>
      <w:tr w:rsidR="007D0E81" w:rsidRPr="00F956A8" w:rsidTr="00FB1359">
        <w:tc>
          <w:tcPr>
            <w:tcW w:w="709" w:type="dxa"/>
            <w:vMerge w:val="restart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678" w:type="dxa"/>
            <w:vMerge w:val="restart"/>
          </w:tcPr>
          <w:p w:rsidR="007D0E81" w:rsidRPr="00F956A8" w:rsidRDefault="007D0E81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Работа в общеобразовательных организац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 xml:space="preserve">ях </w:t>
            </w:r>
          </w:p>
          <w:p w:rsidR="007D0E81" w:rsidRPr="00F956A8" w:rsidRDefault="007D0E81" w:rsidP="00F956A8">
            <w:pPr>
              <w:pStyle w:val="af"/>
              <w:widowControl w:val="0"/>
              <w:tabs>
                <w:tab w:val="left" w:pos="709"/>
              </w:tabs>
              <w:autoSpaceDE w:val="0"/>
              <w:autoSpaceDN w:val="0"/>
              <w:adjustRightInd w:val="0"/>
              <w:spacing w:after="0" w:line="240" w:lineRule="auto"/>
              <w:ind w:left="0" w:firstLine="567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45" w:type="dxa"/>
            <w:vMerge w:val="restart"/>
          </w:tcPr>
          <w:p w:rsidR="007D0E81" w:rsidRPr="00F956A8" w:rsidRDefault="007D0E81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должности педагогических работников, осущес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вляющих образовательную деятельность по о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разовательным программам начального общего, основного общего и среднего общего образов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ния, дополнительного образования</w:t>
            </w:r>
            <w:r w:rsidR="00CE5936" w:rsidRPr="00F956A8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по основному месту работы</w:t>
            </w:r>
          </w:p>
        </w:tc>
        <w:tc>
          <w:tcPr>
            <w:tcW w:w="2409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первый</w:t>
            </w:r>
          </w:p>
        </w:tc>
        <w:tc>
          <w:tcPr>
            <w:tcW w:w="2127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14,0</w:t>
            </w:r>
          </w:p>
        </w:tc>
      </w:tr>
      <w:tr w:rsidR="007D0E81" w:rsidRPr="00F956A8" w:rsidTr="00FB1359">
        <w:tc>
          <w:tcPr>
            <w:tcW w:w="709" w:type="dxa"/>
            <w:vMerge/>
          </w:tcPr>
          <w:p w:rsidR="007D0E81" w:rsidRPr="00F956A8" w:rsidRDefault="007D0E81" w:rsidP="00F956A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678" w:type="dxa"/>
            <w:vMerge/>
          </w:tcPr>
          <w:p w:rsidR="007D0E81" w:rsidRPr="00F956A8" w:rsidRDefault="007D0E81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245" w:type="dxa"/>
            <w:vMerge/>
          </w:tcPr>
          <w:p w:rsidR="007D0E81" w:rsidRPr="00F956A8" w:rsidRDefault="007D0E81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второй</w:t>
            </w:r>
          </w:p>
        </w:tc>
        <w:tc>
          <w:tcPr>
            <w:tcW w:w="2127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</w:tr>
      <w:tr w:rsidR="007D0E81" w:rsidRPr="00F956A8" w:rsidTr="00FB1359">
        <w:tc>
          <w:tcPr>
            <w:tcW w:w="709" w:type="dxa"/>
            <w:vMerge/>
          </w:tcPr>
          <w:p w:rsidR="007D0E81" w:rsidRPr="00F956A8" w:rsidRDefault="007D0E81" w:rsidP="00F956A8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678" w:type="dxa"/>
            <w:vMerge/>
          </w:tcPr>
          <w:p w:rsidR="007D0E81" w:rsidRPr="00F956A8" w:rsidRDefault="007D0E81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5245" w:type="dxa"/>
            <w:vMerge/>
          </w:tcPr>
          <w:p w:rsidR="007D0E81" w:rsidRPr="00F956A8" w:rsidRDefault="007D0E81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09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третий</w:t>
            </w:r>
          </w:p>
        </w:tc>
        <w:tc>
          <w:tcPr>
            <w:tcW w:w="2127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</w:tr>
    </w:tbl>
    <w:p w:rsidR="007D0E81" w:rsidRPr="00F956A8" w:rsidRDefault="007D0E81" w:rsidP="00F956A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  <w:sectPr w:rsidR="007D0E81" w:rsidRPr="00F956A8" w:rsidSect="00C36C33">
          <w:pgSz w:w="16838" w:h="11905" w:orient="landscape"/>
          <w:pgMar w:top="1134" w:right="567" w:bottom="1134" w:left="1134" w:header="567" w:footer="0" w:gutter="0"/>
          <w:cols w:space="720"/>
        </w:sectPr>
      </w:pP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lastRenderedPageBreak/>
        <w:t>4.выплаты за наличие государственных наград Российской Федерации, Союза Советских Социалистических Республик, союзных и автономных республик в составе Союза Советских С</w:t>
      </w:r>
      <w:r w:rsidRPr="00F956A8">
        <w:rPr>
          <w:rFonts w:ascii="Times New Roman" w:hAnsi="Times New Roman" w:cs="Times New Roman"/>
          <w:sz w:val="24"/>
          <w:szCs w:val="24"/>
        </w:rPr>
        <w:t>о</w:t>
      </w:r>
      <w:r w:rsidRPr="00F956A8">
        <w:rPr>
          <w:rFonts w:ascii="Times New Roman" w:hAnsi="Times New Roman" w:cs="Times New Roman"/>
          <w:sz w:val="24"/>
          <w:szCs w:val="24"/>
        </w:rPr>
        <w:t>циалистических Республик и Республики Татарстан предоставляются по должностям работников образования, входящим в профессиональные квалификационные группы должностей учебно-вспомогательного персонала первого и второго уровней, педагогических работников, и рассчит</w:t>
      </w:r>
      <w:r w:rsidRPr="00F956A8">
        <w:rPr>
          <w:rFonts w:ascii="Times New Roman" w:hAnsi="Times New Roman" w:cs="Times New Roman"/>
          <w:sz w:val="24"/>
          <w:szCs w:val="24"/>
        </w:rPr>
        <w:t>ы</w:t>
      </w:r>
      <w:r w:rsidRPr="00F956A8">
        <w:rPr>
          <w:rFonts w:ascii="Times New Roman" w:hAnsi="Times New Roman" w:cs="Times New Roman"/>
          <w:sz w:val="24"/>
          <w:szCs w:val="24"/>
        </w:rPr>
        <w:t>ваются по формуле: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AF6932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  <w:lang w:val="en-US"/>
                </w:rPr>
                <m:t>B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pz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O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d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×</m:t>
          </m:r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D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pz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,</m:t>
          </m:r>
        </m:oMath>
      </m:oMathPara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где: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Calibri" w:hAnsi="Cambria Math" w:cs="Times New Roman"/>
                <w:sz w:val="24"/>
                <w:szCs w:val="24"/>
                <w:lang w:val="en-US"/>
              </w:rPr>
              <m:t>B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pz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 xml:space="preserve"> – выплата за наличие государственных наград;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Calibri" w:hAnsi="Cambria Math" w:cs="Times New Roman"/>
                <w:sz w:val="24"/>
                <w:szCs w:val="24"/>
              </w:rPr>
              <m:t>O</m:t>
            </m:r>
          </m:e>
          <m:sub>
            <m:r>
              <w:rPr>
                <w:rFonts w:ascii="Cambria Math" w:eastAsia="Calibri" w:hAnsi="Cambria Math" w:cs="Times New Roman"/>
                <w:sz w:val="24"/>
                <w:szCs w:val="24"/>
              </w:rPr>
              <m:t>d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 xml:space="preserve"> – должностной оклад работников образования в общеобразовательных организациях;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Calibri" w:hAnsi="Cambria Math" w:cs="Times New Roman"/>
                <w:sz w:val="24"/>
                <w:szCs w:val="24"/>
              </w:rPr>
              <m:t>D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pz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 xml:space="preserve"> – размер надбавки за наличие государственных наград.</w:t>
      </w:r>
    </w:p>
    <w:p w:rsidR="00CE5936" w:rsidRPr="00F956A8" w:rsidRDefault="00CE5936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Размер надбавки за наличие государственных наград Российской Федерации, Союза Сове</w:t>
      </w:r>
      <w:r w:rsidRPr="00F956A8">
        <w:rPr>
          <w:rFonts w:ascii="Times New Roman" w:hAnsi="Times New Roman" w:cs="Times New Roman"/>
          <w:sz w:val="24"/>
          <w:szCs w:val="24"/>
        </w:rPr>
        <w:t>т</w:t>
      </w:r>
      <w:r w:rsidRPr="00F956A8">
        <w:rPr>
          <w:rFonts w:ascii="Times New Roman" w:hAnsi="Times New Roman" w:cs="Times New Roman"/>
          <w:sz w:val="24"/>
          <w:szCs w:val="24"/>
        </w:rPr>
        <w:t>ских Социалистических Республик, союзных республик в составе Союза Советских Социалист</w:t>
      </w:r>
      <w:r w:rsidRPr="00F956A8">
        <w:rPr>
          <w:rFonts w:ascii="Times New Roman" w:hAnsi="Times New Roman" w:cs="Times New Roman"/>
          <w:sz w:val="24"/>
          <w:szCs w:val="24"/>
        </w:rPr>
        <w:t>и</w:t>
      </w:r>
      <w:r w:rsidRPr="00F956A8">
        <w:rPr>
          <w:rFonts w:ascii="Times New Roman" w:hAnsi="Times New Roman" w:cs="Times New Roman"/>
          <w:sz w:val="24"/>
          <w:szCs w:val="24"/>
        </w:rPr>
        <w:t>ческих Республик составляет 7 процентов.</w:t>
      </w:r>
    </w:p>
    <w:p w:rsidR="00CE5936" w:rsidRPr="00F956A8" w:rsidRDefault="00CE5936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Размер надбавки за наличие государственных наград Республики Татарстан (Татарской А</w:t>
      </w:r>
      <w:r w:rsidRPr="00F956A8">
        <w:rPr>
          <w:rFonts w:ascii="Times New Roman" w:hAnsi="Times New Roman" w:cs="Times New Roman"/>
          <w:sz w:val="24"/>
          <w:szCs w:val="24"/>
        </w:rPr>
        <w:t>в</w:t>
      </w:r>
      <w:r w:rsidRPr="00F956A8">
        <w:rPr>
          <w:rFonts w:ascii="Times New Roman" w:hAnsi="Times New Roman" w:cs="Times New Roman"/>
          <w:sz w:val="24"/>
          <w:szCs w:val="24"/>
        </w:rPr>
        <w:t>тономной Советской Социалистической Республики) составляет 6 процентов.</w:t>
      </w:r>
    </w:p>
    <w:p w:rsidR="00CE5936" w:rsidRPr="00F956A8" w:rsidRDefault="00CE5936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Размер надбавки за наличие отраслевых наград Российской Федерации, Российской Сове</w:t>
      </w:r>
      <w:r w:rsidRPr="00F956A8">
        <w:rPr>
          <w:rFonts w:ascii="Times New Roman" w:hAnsi="Times New Roman" w:cs="Times New Roman"/>
          <w:sz w:val="24"/>
          <w:szCs w:val="24"/>
        </w:rPr>
        <w:t>т</w:t>
      </w:r>
      <w:r w:rsidRPr="00F956A8">
        <w:rPr>
          <w:rFonts w:ascii="Times New Roman" w:hAnsi="Times New Roman" w:cs="Times New Roman"/>
          <w:sz w:val="24"/>
          <w:szCs w:val="24"/>
        </w:rPr>
        <w:t>ской Федеративной Социалистической Республики, Республики Татарстан, Союза Советских С</w:t>
      </w:r>
      <w:r w:rsidRPr="00F956A8">
        <w:rPr>
          <w:rFonts w:ascii="Times New Roman" w:hAnsi="Times New Roman" w:cs="Times New Roman"/>
          <w:sz w:val="24"/>
          <w:szCs w:val="24"/>
        </w:rPr>
        <w:t>о</w:t>
      </w:r>
      <w:r w:rsidRPr="00F956A8">
        <w:rPr>
          <w:rFonts w:ascii="Times New Roman" w:hAnsi="Times New Roman" w:cs="Times New Roman"/>
          <w:sz w:val="24"/>
          <w:szCs w:val="24"/>
        </w:rPr>
        <w:t>циалистических Республик, союзных республик в составе Союза Советских Социалистических Республик составляет 4 процента.</w:t>
      </w:r>
    </w:p>
    <w:p w:rsidR="007D0E81" w:rsidRPr="00F956A8" w:rsidRDefault="00CE5936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Размер надбавки за наличие Почетной грамоты Российской Федерации составляет 2 пр</w:t>
      </w:r>
      <w:r w:rsidRPr="00F956A8">
        <w:rPr>
          <w:rFonts w:ascii="Times New Roman" w:hAnsi="Times New Roman" w:cs="Times New Roman"/>
          <w:sz w:val="24"/>
          <w:szCs w:val="24"/>
        </w:rPr>
        <w:t>о</w:t>
      </w:r>
      <w:r w:rsidRPr="00F956A8">
        <w:rPr>
          <w:rFonts w:ascii="Times New Roman" w:hAnsi="Times New Roman" w:cs="Times New Roman"/>
          <w:sz w:val="24"/>
          <w:szCs w:val="24"/>
        </w:rPr>
        <w:t>цента. Надбавка за наличие Почетной грамоты Российской Федерации устанавливается работн</w:t>
      </w:r>
      <w:r w:rsidRPr="00F956A8">
        <w:rPr>
          <w:rFonts w:ascii="Times New Roman" w:hAnsi="Times New Roman" w:cs="Times New Roman"/>
          <w:sz w:val="24"/>
          <w:szCs w:val="24"/>
        </w:rPr>
        <w:t>и</w:t>
      </w:r>
      <w:r w:rsidRPr="00F956A8">
        <w:rPr>
          <w:rFonts w:ascii="Times New Roman" w:hAnsi="Times New Roman" w:cs="Times New Roman"/>
          <w:sz w:val="24"/>
          <w:szCs w:val="24"/>
        </w:rPr>
        <w:t>кам образования, награждаемым приказом Министра просвещения Российской Федерации (Мин</w:t>
      </w:r>
      <w:r w:rsidRPr="00F956A8">
        <w:rPr>
          <w:rFonts w:ascii="Times New Roman" w:hAnsi="Times New Roman" w:cs="Times New Roman"/>
          <w:sz w:val="24"/>
          <w:szCs w:val="24"/>
        </w:rPr>
        <w:t>и</w:t>
      </w:r>
      <w:r w:rsidRPr="00F956A8">
        <w:rPr>
          <w:rFonts w:ascii="Times New Roman" w:hAnsi="Times New Roman" w:cs="Times New Roman"/>
          <w:sz w:val="24"/>
          <w:szCs w:val="24"/>
        </w:rPr>
        <w:t>стра образования и науки Российской Федерации, Министра образования Российской Федерации) в соответствии с Порядком награждения ведомственными наградами Министерства просвещения Российской Федерации (Министерства образования и науки Российской Федерации, Министерс</w:t>
      </w:r>
      <w:r w:rsidRPr="00F956A8">
        <w:rPr>
          <w:rFonts w:ascii="Times New Roman" w:hAnsi="Times New Roman" w:cs="Times New Roman"/>
          <w:sz w:val="24"/>
          <w:szCs w:val="24"/>
        </w:rPr>
        <w:t>т</w:t>
      </w:r>
      <w:r w:rsidRPr="00F956A8">
        <w:rPr>
          <w:rFonts w:ascii="Times New Roman" w:hAnsi="Times New Roman" w:cs="Times New Roman"/>
          <w:sz w:val="24"/>
          <w:szCs w:val="24"/>
        </w:rPr>
        <w:t>ва образования Российской Федерации).</w:t>
      </w:r>
      <w:r w:rsidR="007D0E81" w:rsidRPr="00F956A8">
        <w:rPr>
          <w:rFonts w:ascii="Times New Roman" w:hAnsi="Times New Roman" w:cs="Times New Roman"/>
          <w:sz w:val="24"/>
          <w:szCs w:val="24"/>
        </w:rPr>
        <w:t>4.1.Установление размеров выплат за наличие государс</w:t>
      </w:r>
      <w:r w:rsidR="007D0E81" w:rsidRPr="00F956A8">
        <w:rPr>
          <w:rFonts w:ascii="Times New Roman" w:hAnsi="Times New Roman" w:cs="Times New Roman"/>
          <w:sz w:val="24"/>
          <w:szCs w:val="24"/>
        </w:rPr>
        <w:t>т</w:t>
      </w:r>
      <w:r w:rsidR="007D0E81" w:rsidRPr="00F956A8">
        <w:rPr>
          <w:rFonts w:ascii="Times New Roman" w:hAnsi="Times New Roman" w:cs="Times New Roman"/>
          <w:sz w:val="24"/>
          <w:szCs w:val="24"/>
        </w:rPr>
        <w:t xml:space="preserve">венных наград производится со дня присвоения государственной награды. </w:t>
      </w:r>
      <w:r w:rsidRPr="00F956A8">
        <w:rPr>
          <w:rFonts w:ascii="Times New Roman" w:hAnsi="Times New Roman" w:cs="Times New Roman"/>
          <w:sz w:val="24"/>
          <w:szCs w:val="24"/>
        </w:rPr>
        <w:t>Работникам,</w:t>
      </w:r>
      <w:r w:rsidR="007D0E81" w:rsidRPr="00F956A8">
        <w:rPr>
          <w:rFonts w:ascii="Times New Roman" w:hAnsi="Times New Roman" w:cs="Times New Roman"/>
          <w:sz w:val="24"/>
          <w:szCs w:val="24"/>
        </w:rPr>
        <w:t xml:space="preserve"> имеющим две и более государственные награды, выплата за их наличие устанавливается по одной из гос</w:t>
      </w:r>
      <w:r w:rsidR="007D0E81" w:rsidRPr="00F956A8">
        <w:rPr>
          <w:rFonts w:ascii="Times New Roman" w:hAnsi="Times New Roman" w:cs="Times New Roman"/>
          <w:sz w:val="24"/>
          <w:szCs w:val="24"/>
        </w:rPr>
        <w:t>у</w:t>
      </w:r>
      <w:r w:rsidR="007D0E81" w:rsidRPr="00F956A8">
        <w:rPr>
          <w:rFonts w:ascii="Times New Roman" w:hAnsi="Times New Roman" w:cs="Times New Roman"/>
          <w:sz w:val="24"/>
          <w:szCs w:val="24"/>
        </w:rPr>
        <w:t>дарственных наград по выбору работника.</w:t>
      </w:r>
    </w:p>
    <w:p w:rsidR="00CE5936" w:rsidRPr="00F956A8" w:rsidRDefault="00CE5936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Размер надбавки за наличие нагрудного знака Республики Татарстан "За заслуги в образ</w:t>
      </w:r>
      <w:r w:rsidRPr="00F956A8">
        <w:rPr>
          <w:rFonts w:ascii="Times New Roman" w:hAnsi="Times New Roman" w:cs="Times New Roman"/>
          <w:sz w:val="24"/>
          <w:szCs w:val="24"/>
        </w:rPr>
        <w:t>о</w:t>
      </w:r>
      <w:r w:rsidRPr="00F956A8">
        <w:rPr>
          <w:rFonts w:ascii="Times New Roman" w:hAnsi="Times New Roman" w:cs="Times New Roman"/>
          <w:sz w:val="24"/>
          <w:szCs w:val="24"/>
        </w:rPr>
        <w:t>вании" и знака отличия "Почетный наставник" составляет 2 процента. Надбавка за наличие н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грудного знака Республики Татарстан "За заслуги в образовании" устанавливается на основании приказа министра образования и науки Республики Татарстан (министра образования Республики Татарстан).</w:t>
      </w:r>
    </w:p>
    <w:p w:rsidR="00CE5936" w:rsidRPr="00F956A8" w:rsidRDefault="00CE5936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(в ред. Постановления КМ РТ от 01.09.2020 N 772)</w:t>
      </w:r>
    </w:p>
    <w:p w:rsidR="00CE5936" w:rsidRPr="00F956A8" w:rsidRDefault="00CE5936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Перечень государственных и ведомственных наград, за наличие которых работникам обр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зования предоставляются соответствующие выплаты, приведен в приложении N 1 к настоящему Положению.</w:t>
      </w:r>
    </w:p>
    <w:p w:rsidR="00CE5936" w:rsidRPr="00F956A8" w:rsidRDefault="00CE5936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4.1. Установление размеров выплат за наличие государственных наград производится со дня присвоения государственной награды. Работникам образования, имеющим две и более гос</w:t>
      </w:r>
      <w:r w:rsidRPr="00F956A8">
        <w:rPr>
          <w:rFonts w:ascii="Times New Roman" w:hAnsi="Times New Roman" w:cs="Times New Roman"/>
          <w:sz w:val="24"/>
          <w:szCs w:val="24"/>
        </w:rPr>
        <w:t>у</w:t>
      </w:r>
      <w:r w:rsidRPr="00F956A8">
        <w:rPr>
          <w:rFonts w:ascii="Times New Roman" w:hAnsi="Times New Roman" w:cs="Times New Roman"/>
          <w:sz w:val="24"/>
          <w:szCs w:val="24"/>
        </w:rPr>
        <w:t>дарственные награды, выплата за их наличие устанавливается по одной из государственных н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град по выбору работника образования.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5. Выплаты за стаж работы по профилю устанавливаются по группам по стажу в разрезе профессионально-квалификационных групп и квалификационных уровней в зависимости от пр</w:t>
      </w:r>
      <w:r w:rsidRPr="00F956A8">
        <w:rPr>
          <w:rFonts w:ascii="Times New Roman" w:hAnsi="Times New Roman" w:cs="Times New Roman"/>
          <w:sz w:val="24"/>
          <w:szCs w:val="24"/>
        </w:rPr>
        <w:t>о</w:t>
      </w:r>
      <w:r w:rsidRPr="00F956A8">
        <w:rPr>
          <w:rFonts w:ascii="Times New Roman" w:hAnsi="Times New Roman" w:cs="Times New Roman"/>
          <w:sz w:val="24"/>
          <w:szCs w:val="24"/>
        </w:rPr>
        <w:t>должительности работы по профилю и рассчитываются по формуле: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AF6932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  <w:lang w:val="en-US"/>
                </w:rPr>
                <m:t>B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s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O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d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×</m:t>
          </m:r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D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s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,</m:t>
          </m:r>
        </m:oMath>
      </m:oMathPara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где: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Calibri" w:hAnsi="Cambria Math" w:cs="Times New Roman"/>
                <w:sz w:val="24"/>
                <w:szCs w:val="24"/>
                <w:lang w:val="en-US"/>
              </w:rPr>
              <m:t>B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s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 xml:space="preserve"> – выплата за стаж работы по профилю;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Calibri" w:hAnsi="Cambria Math" w:cs="Times New Roman"/>
                <w:sz w:val="24"/>
                <w:szCs w:val="24"/>
              </w:rPr>
              <m:t>O</m:t>
            </m:r>
          </m:e>
          <m:sub>
            <m:r>
              <w:rPr>
                <w:rFonts w:ascii="Cambria Math" w:eastAsia="Calibri" w:hAnsi="Cambria Math" w:cs="Times New Roman"/>
                <w:sz w:val="24"/>
                <w:szCs w:val="24"/>
              </w:rPr>
              <m:t>d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>– должностной оклад работников образования в общеобразовательных организациях;</w:t>
      </w:r>
    </w:p>
    <w:p w:rsidR="007D0E81" w:rsidRPr="00F956A8" w:rsidRDefault="00AF6932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Calibri" w:hAnsi="Cambria Math" w:cs="Times New Roman"/>
                <w:sz w:val="24"/>
                <w:szCs w:val="24"/>
              </w:rPr>
              <m:t>D</m:t>
            </m:r>
          </m:e>
          <m:sub>
            <m:r>
              <w:rPr>
                <w:rFonts w:ascii="Cambria Math" w:hAnsi="Cambria Math" w:cs="Times New Roman"/>
                <w:sz w:val="24"/>
                <w:szCs w:val="24"/>
              </w:rPr>
              <m:t>s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 xml:space="preserve">– размер надбавки за стаж работы по профилю, который приведен в </w:t>
      </w:r>
      <w:r w:rsidR="007D0E81" w:rsidRPr="00F956A8">
        <w:rPr>
          <w:rFonts w:ascii="Times New Roman" w:hAnsi="Times New Roman" w:cs="Times New Roman"/>
          <w:sz w:val="24"/>
          <w:szCs w:val="24"/>
        </w:rPr>
        <w:br/>
        <w:t>таблице 4.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jc w:val="right"/>
        <w:outlineLvl w:val="2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Таблица 4</w:t>
      </w:r>
    </w:p>
    <w:p w:rsidR="007D0E81" w:rsidRPr="00F956A8" w:rsidRDefault="007D0E81" w:rsidP="00F956A8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956A8">
        <w:rPr>
          <w:rFonts w:ascii="Times New Roman" w:hAnsi="Times New Roman" w:cs="Times New Roman"/>
          <w:b/>
          <w:sz w:val="24"/>
          <w:szCs w:val="24"/>
        </w:rPr>
        <w:t>Размеры надбавок за стаж работы по профилю</w:t>
      </w:r>
    </w:p>
    <w:p w:rsidR="007D0E81" w:rsidRPr="00F956A8" w:rsidRDefault="007D0E81" w:rsidP="00F956A8">
      <w:pPr>
        <w:pStyle w:val="ConsPlusNormal"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539"/>
        <w:gridCol w:w="2693"/>
        <w:gridCol w:w="2410"/>
        <w:gridCol w:w="1552"/>
      </w:tblGrid>
      <w:tr w:rsidR="007D0E81" w:rsidRPr="00F956A8" w:rsidTr="00FB1359">
        <w:tc>
          <w:tcPr>
            <w:tcW w:w="3539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Наименование профессионал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но-квалификационной группы</w:t>
            </w:r>
          </w:p>
        </w:tc>
        <w:tc>
          <w:tcPr>
            <w:tcW w:w="2693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Квалификационный уровень</w:t>
            </w:r>
          </w:p>
        </w:tc>
        <w:tc>
          <w:tcPr>
            <w:tcW w:w="2410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Группа по стажу</w:t>
            </w:r>
          </w:p>
        </w:tc>
        <w:tc>
          <w:tcPr>
            <w:tcW w:w="1552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Размер на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бавки, пр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центов</w:t>
            </w:r>
          </w:p>
        </w:tc>
      </w:tr>
      <w:tr w:rsidR="007D0E81" w:rsidRPr="00F956A8" w:rsidTr="00FB1359">
        <w:trPr>
          <w:trHeight w:val="397"/>
        </w:trPr>
        <w:tc>
          <w:tcPr>
            <w:tcW w:w="3539" w:type="dxa"/>
            <w:vMerge w:val="restart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Должности учебно-вспомогательного персонала второго уровня</w:t>
            </w:r>
          </w:p>
        </w:tc>
        <w:tc>
          <w:tcPr>
            <w:tcW w:w="2693" w:type="dxa"/>
            <w:vMerge w:val="restart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первый–второй</w:t>
            </w:r>
          </w:p>
        </w:tc>
        <w:tc>
          <w:tcPr>
            <w:tcW w:w="2410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от 4 до 10 лет</w:t>
            </w:r>
          </w:p>
        </w:tc>
        <w:tc>
          <w:tcPr>
            <w:tcW w:w="1552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1,0</w:t>
            </w:r>
          </w:p>
        </w:tc>
      </w:tr>
      <w:tr w:rsidR="007D0E81" w:rsidRPr="00F956A8" w:rsidTr="00FB1359">
        <w:trPr>
          <w:trHeight w:val="397"/>
        </w:trPr>
        <w:tc>
          <w:tcPr>
            <w:tcW w:w="3539" w:type="dxa"/>
            <w:vMerge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vMerge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от 10 до 15 лет</w:t>
            </w:r>
          </w:p>
        </w:tc>
        <w:tc>
          <w:tcPr>
            <w:tcW w:w="1552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2,0</w:t>
            </w:r>
          </w:p>
        </w:tc>
      </w:tr>
      <w:tr w:rsidR="007D0E81" w:rsidRPr="00F956A8" w:rsidTr="00FB1359">
        <w:trPr>
          <w:trHeight w:val="397"/>
        </w:trPr>
        <w:tc>
          <w:tcPr>
            <w:tcW w:w="3539" w:type="dxa"/>
            <w:vMerge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vMerge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свыше 15 лет</w:t>
            </w:r>
          </w:p>
        </w:tc>
        <w:tc>
          <w:tcPr>
            <w:tcW w:w="1552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3,0</w:t>
            </w:r>
          </w:p>
        </w:tc>
      </w:tr>
      <w:tr w:rsidR="007D0E81" w:rsidRPr="00F956A8" w:rsidTr="00FB1359">
        <w:trPr>
          <w:trHeight w:val="397"/>
        </w:trPr>
        <w:tc>
          <w:tcPr>
            <w:tcW w:w="3539" w:type="dxa"/>
            <w:vMerge w:val="restart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Должности педагогических р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ботников</w:t>
            </w:r>
          </w:p>
        </w:tc>
        <w:tc>
          <w:tcPr>
            <w:tcW w:w="2693" w:type="dxa"/>
            <w:vMerge w:val="restart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первый–четвертый</w:t>
            </w:r>
          </w:p>
        </w:tc>
        <w:tc>
          <w:tcPr>
            <w:tcW w:w="2410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от 2 до 6 лет</w:t>
            </w:r>
          </w:p>
        </w:tc>
        <w:tc>
          <w:tcPr>
            <w:tcW w:w="1552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2,0</w:t>
            </w:r>
          </w:p>
        </w:tc>
      </w:tr>
      <w:tr w:rsidR="007D0E81" w:rsidRPr="00F956A8" w:rsidTr="00FB1359">
        <w:trPr>
          <w:trHeight w:val="397"/>
        </w:trPr>
        <w:tc>
          <w:tcPr>
            <w:tcW w:w="3539" w:type="dxa"/>
            <w:vMerge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vMerge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от 6 до 10 лет</w:t>
            </w:r>
          </w:p>
        </w:tc>
        <w:tc>
          <w:tcPr>
            <w:tcW w:w="1552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3,0</w:t>
            </w:r>
          </w:p>
        </w:tc>
      </w:tr>
      <w:tr w:rsidR="007D0E81" w:rsidRPr="00F956A8" w:rsidTr="00FB1359">
        <w:trPr>
          <w:trHeight w:val="397"/>
        </w:trPr>
        <w:tc>
          <w:tcPr>
            <w:tcW w:w="3539" w:type="dxa"/>
            <w:vMerge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vMerge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от 10 до 15 лет</w:t>
            </w:r>
          </w:p>
        </w:tc>
        <w:tc>
          <w:tcPr>
            <w:tcW w:w="1552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3,5</w:t>
            </w:r>
          </w:p>
        </w:tc>
      </w:tr>
      <w:tr w:rsidR="007D0E81" w:rsidRPr="00F956A8" w:rsidTr="00FB1359">
        <w:trPr>
          <w:trHeight w:val="397"/>
        </w:trPr>
        <w:tc>
          <w:tcPr>
            <w:tcW w:w="3539" w:type="dxa"/>
            <w:vMerge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vMerge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10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свыше 15 лет</w:t>
            </w:r>
          </w:p>
        </w:tc>
        <w:tc>
          <w:tcPr>
            <w:tcW w:w="1552" w:type="dxa"/>
            <w:shd w:val="clear" w:color="auto" w:fill="auto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4,0</w:t>
            </w:r>
          </w:p>
        </w:tc>
      </w:tr>
    </w:tbl>
    <w:p w:rsidR="007D0E81" w:rsidRPr="00F956A8" w:rsidRDefault="007D0E81" w:rsidP="00F956A8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5.1. Установление (изменение) размеров выплат за стаж работы по профилю при изменении стажа работы производится со дня достижения стажа, дающего право на увеличение размера в</w:t>
      </w:r>
      <w:r w:rsidRPr="00F956A8">
        <w:rPr>
          <w:rFonts w:ascii="Times New Roman" w:hAnsi="Times New Roman" w:cs="Times New Roman"/>
          <w:sz w:val="24"/>
          <w:szCs w:val="24"/>
        </w:rPr>
        <w:t>ы</w:t>
      </w:r>
      <w:r w:rsidRPr="00F956A8">
        <w:rPr>
          <w:rFonts w:ascii="Times New Roman" w:hAnsi="Times New Roman" w:cs="Times New Roman"/>
          <w:sz w:val="24"/>
          <w:szCs w:val="24"/>
        </w:rPr>
        <w:t>плат за стаж работы, если документы, подтверждающие стаж, находятся в организации, или со дня представления необходимого документа, подтверждающего стаж.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5.2. В стаж педагогической работы засчитывается педагогическая, руководящая и метод</w:t>
      </w:r>
      <w:r w:rsidRPr="00F956A8">
        <w:rPr>
          <w:rFonts w:ascii="Times New Roman" w:hAnsi="Times New Roman" w:cs="Times New Roman"/>
          <w:sz w:val="24"/>
          <w:szCs w:val="24"/>
        </w:rPr>
        <w:t>и</w:t>
      </w:r>
      <w:r w:rsidRPr="00F956A8">
        <w:rPr>
          <w:rFonts w:ascii="Times New Roman" w:hAnsi="Times New Roman" w:cs="Times New Roman"/>
          <w:sz w:val="24"/>
          <w:szCs w:val="24"/>
        </w:rPr>
        <w:t xml:space="preserve">ческая работа в образовательных и других организациях согласно </w:t>
      </w:r>
      <w:hyperlink w:anchor="P1249" w:history="1">
        <w:r w:rsidRPr="00F956A8">
          <w:rPr>
            <w:rFonts w:ascii="Times New Roman" w:hAnsi="Times New Roman" w:cs="Times New Roman"/>
            <w:sz w:val="24"/>
            <w:szCs w:val="24"/>
          </w:rPr>
          <w:t>таблице 5</w:t>
        </w:r>
      </w:hyperlink>
      <w:r w:rsidRPr="00F956A8">
        <w:rPr>
          <w:rFonts w:ascii="Times New Roman" w:hAnsi="Times New Roman" w:cs="Times New Roman"/>
          <w:sz w:val="24"/>
          <w:szCs w:val="24"/>
        </w:rPr>
        <w:t>.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таблица 5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D0E81" w:rsidRPr="00F956A8" w:rsidRDefault="007D0E81" w:rsidP="00F956A8">
      <w:pPr>
        <w:pStyle w:val="ConsPlusNormal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956A8">
        <w:rPr>
          <w:rFonts w:ascii="Times New Roman" w:hAnsi="Times New Roman" w:cs="Times New Roman"/>
          <w:b/>
          <w:sz w:val="24"/>
          <w:szCs w:val="24"/>
        </w:rPr>
        <w:t xml:space="preserve">Перечень учреждений, организаций и должностей, </w:t>
      </w:r>
    </w:p>
    <w:p w:rsidR="007D0E81" w:rsidRPr="00F956A8" w:rsidRDefault="007D0E81" w:rsidP="00F956A8">
      <w:pPr>
        <w:pStyle w:val="ConsPlusNormal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956A8">
        <w:rPr>
          <w:rFonts w:ascii="Times New Roman" w:hAnsi="Times New Roman" w:cs="Times New Roman"/>
          <w:b/>
          <w:sz w:val="24"/>
          <w:szCs w:val="24"/>
        </w:rPr>
        <w:t xml:space="preserve">время работы в которых засчитывается в педагогический стаж </w:t>
      </w:r>
    </w:p>
    <w:p w:rsidR="007D0E81" w:rsidRPr="00F956A8" w:rsidRDefault="007D0E81" w:rsidP="00F956A8">
      <w:pPr>
        <w:pStyle w:val="ConsPlusNormal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956A8">
        <w:rPr>
          <w:rFonts w:ascii="Times New Roman" w:hAnsi="Times New Roman" w:cs="Times New Roman"/>
          <w:b/>
          <w:sz w:val="24"/>
          <w:szCs w:val="24"/>
        </w:rPr>
        <w:t>работников образования</w:t>
      </w:r>
    </w:p>
    <w:p w:rsidR="007D0E81" w:rsidRPr="00F956A8" w:rsidRDefault="007D0E81" w:rsidP="00F956A8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10206" w:type="dxa"/>
        <w:tblInd w:w="-5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3686"/>
        <w:gridCol w:w="6520"/>
      </w:tblGrid>
      <w:tr w:rsidR="007D0E81" w:rsidRPr="00F956A8" w:rsidTr="00FB1359">
        <w:trPr>
          <w:tblHeader/>
        </w:trPr>
        <w:tc>
          <w:tcPr>
            <w:tcW w:w="3686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Наименование</w:t>
            </w:r>
          </w:p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учреждения и организации</w:t>
            </w:r>
          </w:p>
        </w:tc>
        <w:tc>
          <w:tcPr>
            <w:tcW w:w="6520" w:type="dxa"/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Наименование должности</w:t>
            </w:r>
          </w:p>
        </w:tc>
      </w:tr>
    </w:tbl>
    <w:p w:rsidR="007D0E81" w:rsidRPr="00F956A8" w:rsidRDefault="007D0E81" w:rsidP="00F956A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1020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3686"/>
        <w:gridCol w:w="6520"/>
      </w:tblGrid>
      <w:tr w:rsidR="007D0E81" w:rsidRPr="00F956A8" w:rsidTr="00FB1359">
        <w:trPr>
          <w:trHeight w:val="53"/>
          <w:tblHeader/>
        </w:trPr>
        <w:tc>
          <w:tcPr>
            <w:tcW w:w="3686" w:type="dxa"/>
            <w:tcBorders>
              <w:bottom w:val="single" w:sz="4" w:space="0" w:color="auto"/>
            </w:tcBorders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520" w:type="dxa"/>
            <w:tcBorders>
              <w:bottom w:val="single" w:sz="4" w:space="0" w:color="auto"/>
            </w:tcBorders>
          </w:tcPr>
          <w:p w:rsidR="007D0E81" w:rsidRPr="00F956A8" w:rsidRDefault="007D0E81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7D0E81" w:rsidRPr="00F956A8" w:rsidTr="00FB1359">
        <w:tc>
          <w:tcPr>
            <w:tcW w:w="3686" w:type="dxa"/>
            <w:tcBorders>
              <w:bottom w:val="nil"/>
            </w:tcBorders>
          </w:tcPr>
          <w:p w:rsidR="007D0E81" w:rsidRPr="00F956A8" w:rsidRDefault="007D0E81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Образовательные организации (в том числе образовательные орг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низации высшего профессионал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ного образования, высшие сре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ние военные образовательные о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р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ганизации, образовательные орг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низации дополнительного пр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фессионального образования (п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вышения квалификации) специ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листов);</w:t>
            </w:r>
          </w:p>
          <w:p w:rsidR="007D0E81" w:rsidRPr="00F956A8" w:rsidRDefault="007D0E81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медицинские организации и орг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низации, осуществляющие соц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альное обслуживание: дома р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бенка, детские: санатории, клин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ки, поликлиники, больницы и др., а также отделения, палаты для д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е</w:t>
            </w:r>
            <w:r w:rsidR="00E92643" w:rsidRPr="00F956A8">
              <w:rPr>
                <w:rFonts w:ascii="Times New Roman" w:hAnsi="Times New Roman" w:cs="Times New Roman"/>
                <w:sz w:val="24"/>
                <w:szCs w:val="24"/>
              </w:rPr>
              <w:t>тей в организациях для взрослых</w:t>
            </w:r>
          </w:p>
        </w:tc>
        <w:tc>
          <w:tcPr>
            <w:tcW w:w="6520" w:type="dxa"/>
            <w:vMerge w:val="restart"/>
            <w:tcBorders>
              <w:bottom w:val="nil"/>
            </w:tcBorders>
          </w:tcPr>
          <w:p w:rsidR="007D0E81" w:rsidRPr="00F956A8" w:rsidRDefault="007D0E81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Учителя, преподаватели, преподаватели-организаторы (основ безопасности жизнедеятельности, допризывной подготовки), работе на пишущих машинах и другой организационной те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х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нике), воспитатели, социальные педагоги, педагоги-психологи, педагоги-организаторы, педагоги дополнительн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го образования, директора (начальники, заведующие), заме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тители директоров (начальников, заведующих) по учебной, учебно-воспитательной, воспитательной.</w:t>
            </w:r>
          </w:p>
        </w:tc>
      </w:tr>
      <w:tr w:rsidR="007D0E81" w:rsidRPr="00F956A8" w:rsidTr="00E92643">
        <w:tblPrEx>
          <w:tblBorders>
            <w:insideH w:val="nil"/>
          </w:tblBorders>
        </w:tblPrEx>
        <w:trPr>
          <w:trHeight w:val="20"/>
        </w:trPr>
        <w:tc>
          <w:tcPr>
            <w:tcW w:w="3686" w:type="dxa"/>
            <w:tcBorders>
              <w:top w:val="nil"/>
              <w:bottom w:val="nil"/>
            </w:tcBorders>
          </w:tcPr>
          <w:p w:rsidR="007D0E81" w:rsidRPr="00F956A8" w:rsidRDefault="007D0E81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20" w:type="dxa"/>
            <w:vMerge/>
          </w:tcPr>
          <w:p w:rsidR="007D0E81" w:rsidRPr="00F956A8" w:rsidRDefault="007D0E81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E92643" w:rsidRPr="00F956A8" w:rsidTr="00850911">
        <w:tblPrEx>
          <w:tblBorders>
            <w:insideH w:val="nil"/>
          </w:tblBorders>
        </w:tblPrEx>
        <w:trPr>
          <w:trHeight w:val="858"/>
        </w:trPr>
        <w:tc>
          <w:tcPr>
            <w:tcW w:w="10206" w:type="dxa"/>
            <w:gridSpan w:val="2"/>
            <w:tcBorders>
              <w:top w:val="nil"/>
            </w:tcBorders>
          </w:tcPr>
          <w:p w:rsidR="00E92643" w:rsidRPr="00F956A8" w:rsidRDefault="00E92643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Примечание:</w:t>
            </w:r>
          </w:p>
          <w:p w:rsidR="00E92643" w:rsidRPr="00F956A8" w:rsidRDefault="00E92643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стаж педагогической работы включаются:</w:t>
            </w:r>
          </w:p>
          <w:p w:rsidR="00E92643" w:rsidRPr="00F956A8" w:rsidRDefault="00E92643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время работы в качестве учителей-дефектологов, логопедов, воспитателей в медицинских орг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низациях и организациях, осуществляющих социальное обслуживание для взрослых, методистов организационно-методического отдела организаций здравоохранения Республики Татарстан;</w:t>
            </w:r>
          </w:p>
          <w:p w:rsidR="00E92643" w:rsidRPr="00F956A8" w:rsidRDefault="00E92643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время работы в других учреждениях и организациях, службы в Вооруженных Силах СССР и Ро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сийской Федерации, обучения в образовательных организациях высшего образования и профе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сиональных образовательных организациях по программам подготовки специалистов среднего звена в следующем порядке:</w:t>
            </w:r>
          </w:p>
          <w:p w:rsidR="00E92643" w:rsidRPr="00F956A8" w:rsidRDefault="00E92643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педагогическим работникам в стаж педагогической работы засчитывается без всяких условий и ограничений:</w:t>
            </w:r>
          </w:p>
          <w:p w:rsidR="00E92643" w:rsidRPr="00F956A8" w:rsidRDefault="00E92643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время нахождения на военной службе по контракту из расчета один день военной службы за один день работы, а время нахождения на военной службе по призыву - один день военной слу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ж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бы за два дня работы;</w:t>
            </w:r>
          </w:p>
          <w:p w:rsidR="00E92643" w:rsidRPr="00F956A8" w:rsidRDefault="00E92643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время работы в должности заведующего фильмотекой и методиста фильмотеки;</w:t>
            </w:r>
          </w:p>
          <w:p w:rsidR="00E92643" w:rsidRPr="00F956A8" w:rsidRDefault="00E92643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педагогическим работникам в стаж педагогической работы засчитываются следующие периоды времени при условии, если этим периодам, взятым как в отдельности, так и в совокупности, н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посредственно предшествовала и за ними непосредственно следовала педагогическая деятел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ь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ность:</w:t>
            </w:r>
          </w:p>
          <w:p w:rsidR="00E92643" w:rsidRPr="00F956A8" w:rsidRDefault="00E92643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время службы в Вооруженных Силах СССР и Российской Федерации на должностях офицерск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го, сержантского, старшинского составов, прапорщиков и мичманов (в том числе в войсках МВД, в войсках и органах безопасности), кроме времени нахождения на военной службе по контракту и по призыву;</w:t>
            </w:r>
          </w:p>
          <w:p w:rsidR="00E92643" w:rsidRPr="00F956A8" w:rsidRDefault="00E92643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время работы на руководящих, инспекторских, инструкторских и других должностях специал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стов в аппаратах территориальных организаций (комитетах, советах) профсоюза работников н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родного образования и науки Российской Федерации (просвещения, высшей школы и научных организаций);</w:t>
            </w:r>
          </w:p>
          <w:p w:rsidR="00E92643" w:rsidRPr="00F956A8" w:rsidRDefault="00E92643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 выборных должностях в профсоюзных органах;</w:t>
            </w:r>
          </w:p>
          <w:p w:rsidR="00E92643" w:rsidRPr="00F956A8" w:rsidRDefault="00E92643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 инструкторских и методических должностях в педагогических обществах и правлениях Де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ского фонда;</w:t>
            </w:r>
          </w:p>
          <w:p w:rsidR="00E92643" w:rsidRPr="00F956A8" w:rsidRDefault="00E92643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должности директора (заведующего) Дома учителя (работника народного образования, профт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е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хобразования);</w:t>
            </w:r>
          </w:p>
          <w:p w:rsidR="00E92643" w:rsidRPr="00F956A8" w:rsidRDefault="00E92643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комиссиях по делам несовершеннолетних и защите их прав или в отделах социально-правовой охраны несовершеннолетних, в подразделениях по предупреждению правонарушений (инспе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циях по делам несовершеннолетних, детских комнатах милиции) органов внутренних дел.</w:t>
            </w:r>
          </w:p>
        </w:tc>
      </w:tr>
    </w:tbl>
    <w:p w:rsidR="00010517" w:rsidRPr="00F956A8" w:rsidRDefault="00010517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5.3. В стаж педагогической работы отдельных категорий педагогических работников засч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и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тывается время работы в организациях и время службы в Вооруженных Силах СССР и Российской Федерации по специальности (профессии), соответствующей профилю работы в образовательной организации или профилю преподаваемого предмета (курса, дисциплины, кружка):</w:t>
      </w:r>
    </w:p>
    <w:p w:rsidR="00010517" w:rsidRPr="00F956A8" w:rsidRDefault="00010517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преподавателям-организаторам (основ безопасности жизнедеятельности, допризывной по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д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готовки);</w:t>
      </w:r>
    </w:p>
    <w:p w:rsidR="00010517" w:rsidRPr="00F956A8" w:rsidRDefault="00010517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учителям и преподавателям физического воспитания, руководителям физического воспит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а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ния, инструкторам по физкультуре, инструкторам-методистам (старшим инструкторам-методистам), тренерам-преподавателям (старшим тренерам-преподавателям);</w:t>
      </w:r>
    </w:p>
    <w:p w:rsidR="00010517" w:rsidRPr="00F956A8" w:rsidRDefault="00010517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учителям, преподавателям трудового (профессионального) обучения, технологии, черч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е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ния, изобразительного искусства, информатики, специальных дисциплин, в том числе специал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ь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ных дисциплин общеобразовательных организаций (классов) с углубленным изучением отдельных предметов;</w:t>
      </w:r>
    </w:p>
    <w:p w:rsidR="00010517" w:rsidRPr="00F956A8" w:rsidRDefault="00010517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педагогам дополнительного образования;</w:t>
      </w:r>
    </w:p>
    <w:p w:rsidR="00010517" w:rsidRPr="00F956A8" w:rsidRDefault="00010517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10517" w:rsidRPr="00F956A8" w:rsidRDefault="00010517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010517" w:rsidRPr="00F956A8" w:rsidRDefault="00010517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педагогическим работникам экспериментальных образовательных организаций;</w:t>
      </w:r>
    </w:p>
    <w:p w:rsidR="007D0E81" w:rsidRPr="00F956A8" w:rsidRDefault="00010517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педагогам-психологам;</w:t>
      </w:r>
    </w:p>
    <w:p w:rsidR="00010517" w:rsidRPr="00F956A8" w:rsidRDefault="00010517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методистам;</w:t>
      </w:r>
    </w:p>
    <w:p w:rsidR="00010517" w:rsidRPr="00F956A8" w:rsidRDefault="00010517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преподавателям специальных дисциплин музыкальных и художественных общеобразов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а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тельных организаций.</w:t>
      </w:r>
    </w:p>
    <w:p w:rsidR="00010517" w:rsidRPr="00F956A8" w:rsidRDefault="00010517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5.4. Воспитателям (старшим воспитателям) дошкольных образовательных организаций, д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мов ребенка в педагогический стаж включается время работы в должности медицинской сестры ясельной группы дошкольных образовательных организаций, постовой медсестры домов ребенка, а воспитателям ясельных групп - время работы на медицинских должностях.</w:t>
      </w:r>
    </w:p>
    <w:p w:rsidR="00010517" w:rsidRPr="00F956A8" w:rsidRDefault="00010517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5.5. Время работы в должностях помощника воспитателя и младшего воспитателя засчит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ы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вается в стаж педагогической работы при условии, если в период работы на этих должностях р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а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ботник имел педагогическое образование или обучался в образовательной организации высшего образования или профессиональной образовательной организации.</w:t>
      </w:r>
    </w:p>
    <w:p w:rsidR="00010517" w:rsidRPr="00F956A8" w:rsidRDefault="00010517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5.6. Работникам учреждений и организаций время педагогической работы в образовател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ь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ных организациях, выполняемой помимо основной работы на условиях почасовой оплаты, вкл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ю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чается в педагогический стаж, если ее объем (в одной или нескольких образовательных организ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а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циях) составляет не менее 180 часов в учебном году.</w:t>
      </w:r>
    </w:p>
    <w:p w:rsidR="00010517" w:rsidRPr="00F956A8" w:rsidRDefault="00010517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При этом в педагогический стаж засчитываются только те месяцы, в течение которых в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ы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полнялась педагогическая работа.</w:t>
      </w:r>
    </w:p>
    <w:p w:rsidR="00010517" w:rsidRPr="00F956A8" w:rsidRDefault="00010517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5.7. Право решать конкретные вопросы о соответствии работы в организации, организациях и службы в Вооруженных Силах СССР и Российской Федерации профилю работы, преподаваем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го предмета (курса, дисциплины, кружка) предоставляется руководителю образовательной орган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и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зации по согласованию с профсоюзным органом.</w:t>
      </w:r>
    </w:p>
    <w:p w:rsidR="00010517" w:rsidRPr="00F956A8" w:rsidRDefault="00010517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6. Премиальные и иные поощрительные выплаты устанавливаются работникам общеобр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а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зовательных организаций по основному месту работы и основной должности (за исключением р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а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ботников, занимающих должности учителей и преподавателей) единовременно за определенный период времени (месяц, квартал, год) в связи с юбилейными датами, получением знаков отличия, благодарственных писем, грамот, государственных наград и по иным основаниям, установленным локальными актами и коллективными договорами организации.</w:t>
      </w:r>
    </w:p>
    <w:p w:rsidR="00010517" w:rsidRPr="00F956A8" w:rsidRDefault="00010517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6.1. Размеры, порядок и условия осуществления премиальных и иных поощрительных в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ы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плат по итогам работы определяются локальными актами организации и коллективными догов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рами.</w:t>
      </w:r>
    </w:p>
    <w:p w:rsidR="00010517" w:rsidRPr="00F956A8" w:rsidRDefault="00010517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6.2. Размер фонда оплаты труда, предусмотренного на премиальные выплаты работникам общеобразовательных организаций, составляет не менее 2 процентов фонда оплаты труда, пред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у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смотренного на выплату окладов (ставок заработной платы, должностных окладов), выплат за вн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е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аудиторную занятость и выплат стимулирующего характера работникам по основному месту р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а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боты и основной должности (за исключением работников, занимающих должности учителей и преподавателей).</w:t>
      </w:r>
    </w:p>
    <w:p w:rsidR="00010517" w:rsidRPr="00F956A8" w:rsidRDefault="00F956A8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6</w:t>
      </w:r>
      <w:r w:rsidR="00010517" w:rsidRPr="00F956A8">
        <w:rPr>
          <w:rFonts w:ascii="Times New Roman" w:eastAsia="Times New Roman" w:hAnsi="Times New Roman"/>
          <w:sz w:val="24"/>
          <w:szCs w:val="24"/>
          <w:lang w:eastAsia="ru-RU"/>
        </w:rPr>
        <w:t>.3. Премиальные и иные поощрительные выплаты могут устанавливаться единовременно в целях повышения эффективности деятельности работников государственных организаций Респу</w:t>
      </w:r>
      <w:r w:rsidR="00010517" w:rsidRPr="00F956A8">
        <w:rPr>
          <w:rFonts w:ascii="Times New Roman" w:eastAsia="Times New Roman" w:hAnsi="Times New Roman"/>
          <w:sz w:val="24"/>
          <w:szCs w:val="24"/>
          <w:lang w:eastAsia="ru-RU"/>
        </w:rPr>
        <w:t>б</w:t>
      </w:r>
      <w:r w:rsidR="00010517" w:rsidRPr="00F956A8">
        <w:rPr>
          <w:rFonts w:ascii="Times New Roman" w:eastAsia="Times New Roman" w:hAnsi="Times New Roman"/>
          <w:sz w:val="24"/>
          <w:szCs w:val="24"/>
          <w:lang w:eastAsia="ru-RU"/>
        </w:rPr>
        <w:t xml:space="preserve">лики Татарстан при выполнении плана мероприятий ("дорожной карты") "Изменения в отраслях </w:t>
      </w:r>
      <w:r w:rsidR="00010517" w:rsidRPr="00F956A8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социальной сферы, направленные на повышение эффективности образования и науки", утве</w:t>
      </w:r>
      <w:r w:rsidR="00010517" w:rsidRPr="00F956A8">
        <w:rPr>
          <w:rFonts w:ascii="Times New Roman" w:eastAsia="Times New Roman" w:hAnsi="Times New Roman"/>
          <w:sz w:val="24"/>
          <w:szCs w:val="24"/>
          <w:lang w:eastAsia="ru-RU"/>
        </w:rPr>
        <w:t>р</w:t>
      </w:r>
      <w:r w:rsidR="00010517" w:rsidRPr="00F956A8">
        <w:rPr>
          <w:rFonts w:ascii="Times New Roman" w:eastAsia="Times New Roman" w:hAnsi="Times New Roman"/>
          <w:sz w:val="24"/>
          <w:szCs w:val="24"/>
          <w:lang w:eastAsia="ru-RU"/>
        </w:rPr>
        <w:t>жденного распоряжением Правительства Российской Федерации от 30 апреля 2014 г. N 722-р, и плана мероприятий ("дорожной карты") "Изменения в отраслях социальной сферы, направленные на повышение эффективности образования и науки в Республике Татарстан, на 2013 - 2018 годы", утвержденного распоряжением Кабинета Министров Республики Татарстан от 21.05.2014 N 939-р.</w:t>
      </w:r>
    </w:p>
    <w:p w:rsidR="00E63502" w:rsidRPr="00F956A8" w:rsidRDefault="00F956A8" w:rsidP="00F956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</w:t>
      </w:r>
      <w:r w:rsidR="00E63502" w:rsidRPr="00F956A8">
        <w:rPr>
          <w:rFonts w:ascii="Times New Roman" w:hAnsi="Times New Roman"/>
          <w:sz w:val="24"/>
          <w:szCs w:val="24"/>
        </w:rPr>
        <w:t>. Выплаты за качество выполняемых работ устанавливаются работникам общеобразов</w:t>
      </w:r>
      <w:r w:rsidR="00E63502" w:rsidRPr="00F956A8">
        <w:rPr>
          <w:rFonts w:ascii="Times New Roman" w:hAnsi="Times New Roman"/>
          <w:sz w:val="24"/>
          <w:szCs w:val="24"/>
        </w:rPr>
        <w:t>а</w:t>
      </w:r>
      <w:r w:rsidR="00E63502" w:rsidRPr="00F956A8">
        <w:rPr>
          <w:rFonts w:ascii="Times New Roman" w:hAnsi="Times New Roman"/>
          <w:sz w:val="24"/>
          <w:szCs w:val="24"/>
        </w:rPr>
        <w:t>тельных организаций по основному месту работы (за исключением работников, занимающих должности учителей и преподавателей) по результатам труда за определенный период времени. Основным критерием, влияющим на размер выплат за качество выполняемых работ, является до</w:t>
      </w:r>
      <w:r w:rsidR="00E63502" w:rsidRPr="00F956A8">
        <w:rPr>
          <w:rFonts w:ascii="Times New Roman" w:hAnsi="Times New Roman"/>
          <w:sz w:val="24"/>
          <w:szCs w:val="24"/>
        </w:rPr>
        <w:t>с</w:t>
      </w:r>
      <w:r w:rsidR="00E63502" w:rsidRPr="00F956A8">
        <w:rPr>
          <w:rFonts w:ascii="Times New Roman" w:hAnsi="Times New Roman"/>
          <w:sz w:val="24"/>
          <w:szCs w:val="24"/>
        </w:rPr>
        <w:t>тижение пороговых значений критериев оценки эффективности деятельности работников орган</w:t>
      </w:r>
      <w:r w:rsidR="00E63502" w:rsidRPr="00F956A8">
        <w:rPr>
          <w:rFonts w:ascii="Times New Roman" w:hAnsi="Times New Roman"/>
          <w:sz w:val="24"/>
          <w:szCs w:val="24"/>
        </w:rPr>
        <w:t>и</w:t>
      </w:r>
      <w:r w:rsidR="00E63502" w:rsidRPr="00F956A8">
        <w:rPr>
          <w:rFonts w:ascii="Times New Roman" w:hAnsi="Times New Roman"/>
          <w:sz w:val="24"/>
          <w:szCs w:val="24"/>
        </w:rPr>
        <w:t>заций.</w:t>
      </w:r>
    </w:p>
    <w:p w:rsidR="00E63502" w:rsidRPr="00F956A8" w:rsidRDefault="00E63502" w:rsidP="00F956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(в ред. Постановлений КМ РТ от 29.12.2018 N 1262, от 02.11.2019 N 1008)</w:t>
      </w:r>
    </w:p>
    <w:p w:rsidR="00E63502" w:rsidRPr="00F956A8" w:rsidRDefault="00F956A8" w:rsidP="00F956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</w:t>
      </w:r>
      <w:r w:rsidR="00E63502" w:rsidRPr="00F956A8">
        <w:rPr>
          <w:rFonts w:ascii="Times New Roman" w:hAnsi="Times New Roman"/>
          <w:sz w:val="24"/>
          <w:szCs w:val="24"/>
        </w:rPr>
        <w:t>.1. Критерии оценки эффективности деятельности работников организаций утверждаются руководителем организации по согласованию с органом, обеспечивающим государственно-общественный характер управления организацией. Значения критериев оценки эффективности деятельности работников организаций и условия осуществления выплат определяются ежегодно на основании задач, поставленных перед организацией.</w:t>
      </w:r>
    </w:p>
    <w:p w:rsidR="00E63502" w:rsidRPr="00F956A8" w:rsidRDefault="00F956A8" w:rsidP="00F956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</w:t>
      </w:r>
      <w:r w:rsidR="00E63502" w:rsidRPr="00F956A8">
        <w:rPr>
          <w:rFonts w:ascii="Times New Roman" w:hAnsi="Times New Roman"/>
          <w:sz w:val="24"/>
          <w:szCs w:val="24"/>
        </w:rPr>
        <w:t>.2. Размеры, порядок и условия осуществления выплат за качество выполняемых работ р</w:t>
      </w:r>
      <w:r w:rsidR="00E63502" w:rsidRPr="00F956A8">
        <w:rPr>
          <w:rFonts w:ascii="Times New Roman" w:hAnsi="Times New Roman"/>
          <w:sz w:val="24"/>
          <w:szCs w:val="24"/>
        </w:rPr>
        <w:t>а</w:t>
      </w:r>
      <w:r w:rsidR="00E63502" w:rsidRPr="00F956A8">
        <w:rPr>
          <w:rFonts w:ascii="Times New Roman" w:hAnsi="Times New Roman"/>
          <w:sz w:val="24"/>
          <w:szCs w:val="24"/>
        </w:rPr>
        <w:t>ботниками общеобразовательных организаций определяются локальными нормативными актами организации и коллективными договорами.</w:t>
      </w:r>
    </w:p>
    <w:p w:rsidR="00E63502" w:rsidRPr="00F956A8" w:rsidRDefault="00E63502" w:rsidP="00F956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(в ред. Постановления КМ РТ от 29.12.2018 N 1262)</w:t>
      </w:r>
    </w:p>
    <w:p w:rsidR="00E63502" w:rsidRPr="00F956A8" w:rsidRDefault="00F956A8" w:rsidP="00F956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</w:t>
      </w:r>
      <w:r w:rsidR="00E63502" w:rsidRPr="00F956A8">
        <w:rPr>
          <w:rFonts w:ascii="Times New Roman" w:hAnsi="Times New Roman"/>
          <w:sz w:val="24"/>
          <w:szCs w:val="24"/>
        </w:rPr>
        <w:t>.3. Выплаты за качество выполняемых работ рассчитываются по формуле:</w:t>
      </w:r>
    </w:p>
    <w:p w:rsidR="00E63502" w:rsidRPr="00F956A8" w:rsidRDefault="00E63502" w:rsidP="00F956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где:</w:t>
      </w:r>
    </w:p>
    <w:p w:rsidR="00E63502" w:rsidRPr="00F956A8" w:rsidRDefault="00E63502" w:rsidP="00F956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Bkj - выплата за качество выполняемых работ j-му работнику;</w:t>
      </w:r>
    </w:p>
    <w:p w:rsidR="00E63502" w:rsidRPr="00F956A8" w:rsidRDefault="00E63502" w:rsidP="00F956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FOTk - фонд оплаты труда, предусмотренный на выплаты за качество выполняемых работ;</w:t>
      </w:r>
    </w:p>
    <w:p w:rsidR="00E63502" w:rsidRPr="00F956A8" w:rsidRDefault="00E63502" w:rsidP="00F956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Iij - отнормированный i-й критерий оценки эффективности деятельности по j-му работнику;</w:t>
      </w:r>
    </w:p>
    <w:p w:rsidR="00E63502" w:rsidRPr="00F956A8" w:rsidRDefault="00E63502" w:rsidP="00F956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Ki - весовой коэффициент i-го критерия оценки эффективности деятельности;</w:t>
      </w:r>
    </w:p>
    <w:p w:rsidR="00E63502" w:rsidRPr="00F956A8" w:rsidRDefault="00E63502" w:rsidP="00F956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n - количество критериев оценки эффективности деятельности;</w:t>
      </w:r>
    </w:p>
    <w:p w:rsidR="00E63502" w:rsidRPr="00F956A8" w:rsidRDefault="00E63502" w:rsidP="00F956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m - численность работников общеобразовательной организации.</w:t>
      </w:r>
    </w:p>
    <w:p w:rsidR="00E63502" w:rsidRPr="00F956A8" w:rsidRDefault="00E63502" w:rsidP="00F956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(в ред. Постановления КМ РТ от 31.10.2018 N 965)</w:t>
      </w:r>
    </w:p>
    <w:p w:rsidR="007D0E81" w:rsidRPr="00F956A8" w:rsidRDefault="00F956A8" w:rsidP="00F956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</w:t>
      </w:r>
      <w:r w:rsidR="007D0E81" w:rsidRPr="00F956A8">
        <w:rPr>
          <w:rFonts w:ascii="Times New Roman" w:hAnsi="Times New Roman"/>
          <w:sz w:val="24"/>
          <w:szCs w:val="24"/>
        </w:rPr>
        <w:t>.4. Нормирование критериев эффективности деятельности обеспечивает сопоставимость критериев эффективности различной размерности. Нормирование заключается в выборе диапазона значений критерия эффективности деятельности (наилучшее и наихудшее), одно из которых соо</w:t>
      </w:r>
      <w:r w:rsidR="007D0E81" w:rsidRPr="00F956A8">
        <w:rPr>
          <w:rFonts w:ascii="Times New Roman" w:hAnsi="Times New Roman"/>
          <w:sz w:val="24"/>
          <w:szCs w:val="24"/>
        </w:rPr>
        <w:t>т</w:t>
      </w:r>
      <w:r w:rsidR="007D0E81" w:rsidRPr="00F956A8">
        <w:rPr>
          <w:rFonts w:ascii="Times New Roman" w:hAnsi="Times New Roman"/>
          <w:sz w:val="24"/>
          <w:szCs w:val="24"/>
        </w:rPr>
        <w:t>ветствует нулевому значению отнормированного критерия, другое – единичному. При нахожд</w:t>
      </w:r>
      <w:r w:rsidR="007D0E81" w:rsidRPr="00F956A8">
        <w:rPr>
          <w:rFonts w:ascii="Times New Roman" w:hAnsi="Times New Roman"/>
          <w:sz w:val="24"/>
          <w:szCs w:val="24"/>
        </w:rPr>
        <w:t>е</w:t>
      </w:r>
      <w:r w:rsidR="007D0E81" w:rsidRPr="00F956A8">
        <w:rPr>
          <w:rFonts w:ascii="Times New Roman" w:hAnsi="Times New Roman"/>
          <w:sz w:val="24"/>
          <w:szCs w:val="24"/>
        </w:rPr>
        <w:t>нии фактического значения критерия эффективности в пределах диапазона значений критерия э</w:t>
      </w:r>
      <w:r w:rsidR="007D0E81" w:rsidRPr="00F956A8">
        <w:rPr>
          <w:rFonts w:ascii="Times New Roman" w:hAnsi="Times New Roman"/>
          <w:sz w:val="24"/>
          <w:szCs w:val="24"/>
        </w:rPr>
        <w:t>ф</w:t>
      </w:r>
      <w:r w:rsidR="007D0E81" w:rsidRPr="00F956A8">
        <w:rPr>
          <w:rFonts w:ascii="Times New Roman" w:hAnsi="Times New Roman"/>
          <w:sz w:val="24"/>
          <w:szCs w:val="24"/>
        </w:rPr>
        <w:t>фективности деятельности отнормированный критерий эффективности деятельности принимает значения от нуля до единицы. При фактическом значении критерия эффективности ниже наиху</w:t>
      </w:r>
      <w:r w:rsidR="007D0E81" w:rsidRPr="00F956A8">
        <w:rPr>
          <w:rFonts w:ascii="Times New Roman" w:hAnsi="Times New Roman"/>
          <w:sz w:val="24"/>
          <w:szCs w:val="24"/>
        </w:rPr>
        <w:t>д</w:t>
      </w:r>
      <w:r w:rsidR="007D0E81" w:rsidRPr="00F956A8">
        <w:rPr>
          <w:rFonts w:ascii="Times New Roman" w:hAnsi="Times New Roman"/>
          <w:sz w:val="24"/>
          <w:szCs w:val="24"/>
        </w:rPr>
        <w:t>шего значения значение отнормированного критерия принимается равным нулю, при выше на</w:t>
      </w:r>
      <w:r w:rsidR="007D0E81" w:rsidRPr="00F956A8">
        <w:rPr>
          <w:rFonts w:ascii="Times New Roman" w:hAnsi="Times New Roman"/>
          <w:sz w:val="24"/>
          <w:szCs w:val="24"/>
        </w:rPr>
        <w:t>и</w:t>
      </w:r>
      <w:r w:rsidR="007D0E81" w:rsidRPr="00F956A8">
        <w:rPr>
          <w:rFonts w:ascii="Times New Roman" w:hAnsi="Times New Roman"/>
          <w:sz w:val="24"/>
          <w:szCs w:val="24"/>
        </w:rPr>
        <w:t xml:space="preserve">лучшего </w:t>
      </w:r>
      <w:r w:rsidR="007D0E81" w:rsidRPr="00F956A8">
        <w:rPr>
          <w:rFonts w:ascii="Times New Roman" w:eastAsia="Times New Roman" w:hAnsi="Times New Roman"/>
          <w:sz w:val="24"/>
          <w:szCs w:val="24"/>
          <w:lang w:eastAsia="ru-RU"/>
        </w:rPr>
        <w:t>–</w:t>
      </w:r>
      <w:r w:rsidR="007D0E81" w:rsidRPr="00F956A8">
        <w:rPr>
          <w:rFonts w:ascii="Times New Roman" w:hAnsi="Times New Roman"/>
          <w:sz w:val="24"/>
          <w:szCs w:val="24"/>
        </w:rPr>
        <w:t>единице.</w:t>
      </w:r>
    </w:p>
    <w:p w:rsidR="007D0E81" w:rsidRPr="00F956A8" w:rsidRDefault="00F956A8" w:rsidP="00F956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</w:t>
      </w:r>
      <w:r w:rsidR="007D0E81" w:rsidRPr="00F956A8">
        <w:rPr>
          <w:rFonts w:ascii="Times New Roman" w:hAnsi="Times New Roman"/>
          <w:sz w:val="24"/>
          <w:szCs w:val="24"/>
        </w:rPr>
        <w:t>.5. Зависимость значения отнормированного критерия эффективности деятельности от значения критерия эффективности деятельности может быть прямой (положительная динамика определяется увеличением значения критерия) и обратной (положительная динамика определяется уменьшением значения критерия).</w:t>
      </w:r>
    </w:p>
    <w:p w:rsidR="007D0E81" w:rsidRPr="00F956A8" w:rsidRDefault="00F956A8" w:rsidP="00F956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7</w:t>
      </w:r>
      <w:r w:rsidR="007D0E81" w:rsidRPr="00F956A8">
        <w:rPr>
          <w:rFonts w:ascii="Times New Roman" w:hAnsi="Times New Roman"/>
          <w:sz w:val="24"/>
          <w:szCs w:val="24"/>
        </w:rPr>
        <w:t>.6. Отнормированный критерий при прямой зависимости его значения от значения крит</w:t>
      </w:r>
      <w:r w:rsidR="007D0E81" w:rsidRPr="00F956A8">
        <w:rPr>
          <w:rFonts w:ascii="Times New Roman" w:hAnsi="Times New Roman"/>
          <w:sz w:val="24"/>
          <w:szCs w:val="24"/>
        </w:rPr>
        <w:t>е</w:t>
      </w:r>
      <w:r w:rsidR="007D0E81" w:rsidRPr="00F956A8">
        <w:rPr>
          <w:rFonts w:ascii="Times New Roman" w:hAnsi="Times New Roman"/>
          <w:sz w:val="24"/>
          <w:szCs w:val="24"/>
        </w:rPr>
        <w:t>рия рассчитывается по формуле:</w:t>
      </w:r>
    </w:p>
    <w:p w:rsidR="007D0E81" w:rsidRPr="00F956A8" w:rsidRDefault="007D0E81" w:rsidP="00F956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</w:p>
    <w:p w:rsidR="007D0E81" w:rsidRPr="00F956A8" w:rsidRDefault="00AF6932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m:oMathPara>
        <m:oMath>
          <m:sSub>
            <m:sSubPr>
              <m:ctrlPr>
                <w:rPr>
                  <w:rFonts w:ascii="Cambria Math" w:hAnsi="Cambria Math"/>
                  <w:sz w:val="24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  <w:lang w:eastAsia="ru-RU"/>
                </w:rPr>
                <m:t>I</m:t>
              </m:r>
            </m:e>
            <m:sub>
              <m:r>
                <w:rPr>
                  <w:rFonts w:ascii="Cambria Math" w:hAnsi="Cambria Math"/>
                  <w:sz w:val="24"/>
                  <w:szCs w:val="24"/>
                  <w:lang w:eastAsia="ru-RU"/>
                </w:rPr>
                <m:t>i</m:t>
              </m:r>
            </m:sub>
          </m:sSub>
          <m:r>
            <m:rPr>
              <m:sty m:val="p"/>
            </m:rPr>
            <w:rPr>
              <w:rFonts w:ascii="Cambria Math" w:hAnsi="Cambria Math"/>
              <w:sz w:val="24"/>
              <w:szCs w:val="24"/>
              <w:lang w:eastAsia="ru-RU"/>
            </w:rPr>
            <m:t>=</m:t>
          </m:r>
          <m:f>
            <m:fPr>
              <m:ctrlPr>
                <w:rPr>
                  <w:rFonts w:ascii="Cambria Math" w:hAnsi="Cambria Math"/>
                  <w:sz w:val="24"/>
                  <w:szCs w:val="24"/>
                  <w:lang w:eastAsia="ru-RU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4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szCs w:val="24"/>
                      <w:lang w:eastAsia="ru-RU"/>
                    </w:rPr>
                    <m:t>FI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  <w:lang w:eastAsia="ru-RU"/>
                    </w:rPr>
                    <m:t>i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  <w:lang w:eastAsia="ru-RU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sz w:val="24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szCs w:val="24"/>
                      <w:lang w:eastAsia="ru-RU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  <w:lang w:eastAsia="ru-RU"/>
                    </w:rPr>
                    <m:t>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4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szCs w:val="24"/>
                      <w:lang w:eastAsia="ru-RU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  <w:lang w:eastAsia="ru-RU"/>
                    </w:rPr>
                    <m:t>i</m:t>
                  </m:r>
                </m:sub>
              </m:sSub>
              <m:r>
                <m:rPr>
                  <m:sty m:val="p"/>
                </m:rPr>
                <w:rPr>
                  <w:rFonts w:ascii="Cambria Math" w:hAnsi="Cambria Math"/>
                  <w:sz w:val="24"/>
                  <w:szCs w:val="24"/>
                  <w:lang w:eastAsia="ru-RU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sz w:val="24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szCs w:val="24"/>
                      <w:lang w:eastAsia="ru-RU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  <w:lang w:eastAsia="ru-RU"/>
                    </w:rPr>
                    <m:t>i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4"/>
              <w:szCs w:val="24"/>
              <w:lang w:eastAsia="ru-RU"/>
            </w:rPr>
            <m:t>,</m:t>
          </m:r>
        </m:oMath>
      </m:oMathPara>
    </w:p>
    <w:p w:rsidR="007D0E81" w:rsidRPr="00F956A8" w:rsidRDefault="007D0E81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D0E81" w:rsidRPr="00F956A8" w:rsidRDefault="007D0E81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где:</w:t>
      </w:r>
    </w:p>
    <w:p w:rsidR="007D0E81" w:rsidRPr="00F956A8" w:rsidRDefault="00AF6932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eastAsia="ru-RU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eastAsia="ru-RU"/>
              </w:rPr>
              <m:t>I</m:t>
            </m:r>
          </m:e>
          <m:sub>
            <m:r>
              <w:rPr>
                <w:rFonts w:ascii="Cambria Math" w:hAnsi="Cambria Math"/>
                <w:sz w:val="24"/>
                <w:szCs w:val="24"/>
                <w:lang w:eastAsia="ru-RU"/>
              </w:rPr>
              <m:t>i</m:t>
            </m:r>
          </m:sub>
        </m:sSub>
      </m:oMath>
      <w:r w:rsidR="007D0E81" w:rsidRPr="00F956A8">
        <w:rPr>
          <w:rFonts w:ascii="Times New Roman" w:eastAsia="Times New Roman" w:hAnsi="Times New Roman"/>
          <w:sz w:val="24"/>
          <w:szCs w:val="24"/>
          <w:lang w:eastAsia="ru-RU"/>
        </w:rPr>
        <w:t>–</w:t>
      </w:r>
      <w:r w:rsidR="007D0E81" w:rsidRPr="00F956A8">
        <w:rPr>
          <w:rFonts w:ascii="Times New Roman" w:hAnsi="Times New Roman"/>
          <w:sz w:val="24"/>
          <w:szCs w:val="24"/>
        </w:rPr>
        <w:t xml:space="preserve"> отнормированный i-й критерий оценки эффективности деятельности;</w:t>
      </w:r>
    </w:p>
    <w:p w:rsidR="007D0E81" w:rsidRPr="00F956A8" w:rsidRDefault="00AF6932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eastAsia="ru-RU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eastAsia="ru-RU"/>
              </w:rPr>
              <m:t>FI</m:t>
            </m:r>
          </m:e>
          <m:sub>
            <m:r>
              <w:rPr>
                <w:rFonts w:ascii="Cambria Math" w:hAnsi="Cambria Math"/>
                <w:sz w:val="24"/>
                <w:szCs w:val="24"/>
                <w:lang w:eastAsia="ru-RU"/>
              </w:rPr>
              <m:t>i</m:t>
            </m:r>
          </m:sub>
        </m:sSub>
      </m:oMath>
      <w:r w:rsidR="007D0E81" w:rsidRPr="00F956A8">
        <w:rPr>
          <w:rFonts w:ascii="Times New Roman" w:eastAsia="Times New Roman" w:hAnsi="Times New Roman"/>
          <w:sz w:val="24"/>
          <w:szCs w:val="24"/>
          <w:lang w:eastAsia="ru-RU"/>
        </w:rPr>
        <w:t>– фактическое значение критерия эффективности деятельности;</w:t>
      </w:r>
    </w:p>
    <w:p w:rsidR="007D0E81" w:rsidRPr="00F956A8" w:rsidRDefault="00AF6932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eastAsia="ru-RU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eastAsia="ru-RU"/>
              </w:rPr>
              <m:t>M</m:t>
            </m:r>
          </m:e>
          <m:sub>
            <m:r>
              <w:rPr>
                <w:rFonts w:ascii="Cambria Math" w:hAnsi="Cambria Math"/>
                <w:sz w:val="24"/>
                <w:szCs w:val="24"/>
                <w:lang w:eastAsia="ru-RU"/>
              </w:rPr>
              <m:t>i</m:t>
            </m:r>
          </m:sub>
        </m:sSub>
      </m:oMath>
      <w:r w:rsidR="007D0E81" w:rsidRPr="00F956A8">
        <w:rPr>
          <w:rFonts w:ascii="Times New Roman" w:eastAsia="Times New Roman" w:hAnsi="Times New Roman"/>
          <w:sz w:val="24"/>
          <w:szCs w:val="24"/>
          <w:lang w:eastAsia="ru-RU"/>
        </w:rPr>
        <w:t>– наилучшее значение критерия эффективности деятельности;</w:t>
      </w:r>
    </w:p>
    <w:p w:rsidR="007D0E81" w:rsidRPr="00F956A8" w:rsidRDefault="00AF6932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eastAsia="ru-RU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eastAsia="ru-RU"/>
              </w:rPr>
              <m:t>L</m:t>
            </m:r>
          </m:e>
          <m:sub>
            <m:r>
              <w:rPr>
                <w:rFonts w:ascii="Cambria Math" w:hAnsi="Cambria Math"/>
                <w:sz w:val="24"/>
                <w:szCs w:val="24"/>
                <w:lang w:eastAsia="ru-RU"/>
              </w:rPr>
              <m:t>i</m:t>
            </m:r>
          </m:sub>
        </m:sSub>
      </m:oMath>
      <w:r w:rsidR="007D0E81" w:rsidRPr="00F956A8">
        <w:rPr>
          <w:rFonts w:ascii="Times New Roman" w:eastAsia="Times New Roman" w:hAnsi="Times New Roman"/>
          <w:sz w:val="24"/>
          <w:szCs w:val="24"/>
          <w:lang w:eastAsia="ru-RU"/>
        </w:rPr>
        <w:t>– наихудшее значение критерия эффективности деятельности.</w:t>
      </w:r>
    </w:p>
    <w:p w:rsidR="007D0E81" w:rsidRPr="00F956A8" w:rsidRDefault="00F956A8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</w:t>
      </w:r>
      <w:r w:rsidR="007D0E81" w:rsidRPr="00F956A8">
        <w:rPr>
          <w:rFonts w:ascii="Times New Roman" w:hAnsi="Times New Roman" w:cs="Times New Roman"/>
          <w:sz w:val="24"/>
          <w:szCs w:val="24"/>
        </w:rPr>
        <w:t>.7. Отнормированный критерий эффективности деятельности при обратной зависимости его значения от значения критерия рассчитывается по формуле: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AF6932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/>
                  <w:i/>
                  <w:sz w:val="24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I</m:t>
              </m:r>
            </m:e>
            <m:sub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i</m:t>
              </m:r>
            </m:sub>
          </m:sSub>
          <m:r>
            <w:rPr>
              <w:rFonts w:ascii="Cambria Math" w:eastAsia="Times New Roman" w:hAnsi="Cambria Math"/>
              <w:sz w:val="24"/>
              <w:szCs w:val="24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/>
                  <w:i/>
                  <w:sz w:val="24"/>
                  <w:szCs w:val="24"/>
                  <w:lang w:eastAsia="ru-RU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/>
                      <w:i/>
                      <w:sz w:val="24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/>
                      <w:sz w:val="24"/>
                      <w:szCs w:val="24"/>
                      <w:lang w:eastAsia="ru-RU"/>
                    </w:rPr>
                    <m:t>FI</m:t>
                  </m:r>
                </m:e>
                <m:sub>
                  <m:r>
                    <w:rPr>
                      <w:rFonts w:ascii="Cambria Math" w:eastAsia="Times New Roman" w:hAnsi="Cambria Math"/>
                      <w:sz w:val="24"/>
                      <w:szCs w:val="24"/>
                      <w:lang w:eastAsia="ru-RU"/>
                    </w:rPr>
                    <m:t>i</m:t>
                  </m:r>
                </m:sub>
              </m:sSub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-</m:t>
              </m:r>
              <m:sSub>
                <m:sSubPr>
                  <m:ctrlPr>
                    <w:rPr>
                      <w:rFonts w:ascii="Cambria Math" w:eastAsia="Times New Roman" w:hAnsi="Cambria Math"/>
                      <w:i/>
                      <w:sz w:val="24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/>
                      <w:sz w:val="24"/>
                      <w:szCs w:val="24"/>
                      <w:lang w:eastAsia="ru-RU"/>
                    </w:rPr>
                    <m:t>L</m:t>
                  </m:r>
                </m:e>
                <m:sub>
                  <m:r>
                    <w:rPr>
                      <w:rFonts w:ascii="Cambria Math" w:eastAsia="Times New Roman" w:hAnsi="Cambria Math"/>
                      <w:sz w:val="24"/>
                      <w:szCs w:val="24"/>
                      <w:lang w:eastAsia="ru-RU"/>
                    </w:rPr>
                    <m:t>i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="Times New Roman" w:hAnsi="Cambria Math"/>
                      <w:i/>
                      <w:sz w:val="24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/>
                      <w:sz w:val="24"/>
                      <w:szCs w:val="24"/>
                      <w:lang w:eastAsia="ru-RU"/>
                    </w:rPr>
                    <m:t>L</m:t>
                  </m:r>
                </m:e>
                <m:sub>
                  <m:r>
                    <w:rPr>
                      <w:rFonts w:ascii="Cambria Math" w:eastAsia="Times New Roman" w:hAnsi="Cambria Math"/>
                      <w:sz w:val="24"/>
                      <w:szCs w:val="24"/>
                      <w:lang w:eastAsia="ru-RU"/>
                    </w:rPr>
                    <m:t>i</m:t>
                  </m:r>
                </m:sub>
              </m:sSub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-</m:t>
              </m:r>
              <m:sSub>
                <m:sSubPr>
                  <m:ctrlPr>
                    <w:rPr>
                      <w:rFonts w:ascii="Cambria Math" w:eastAsia="Times New Roman" w:hAnsi="Cambria Math"/>
                      <w:i/>
                      <w:sz w:val="24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/>
                      <w:sz w:val="24"/>
                      <w:szCs w:val="24"/>
                      <w:lang w:eastAsia="ru-RU"/>
                    </w:rPr>
                    <m:t>M</m:t>
                  </m:r>
                </m:e>
                <m:sub>
                  <m:r>
                    <w:rPr>
                      <w:rFonts w:ascii="Cambria Math" w:eastAsia="Times New Roman" w:hAnsi="Cambria Math"/>
                      <w:sz w:val="24"/>
                      <w:szCs w:val="24"/>
                      <w:lang w:eastAsia="ru-RU"/>
                    </w:rPr>
                    <m:t>i</m:t>
                  </m:r>
                </m:sub>
              </m:sSub>
            </m:den>
          </m:f>
          <m:r>
            <w:rPr>
              <w:rFonts w:ascii="Cambria Math" w:eastAsia="Times New Roman" w:hAnsi="Cambria Math"/>
              <w:sz w:val="24"/>
              <w:szCs w:val="24"/>
              <w:lang w:eastAsia="ru-RU"/>
            </w:rPr>
            <m:t>,</m:t>
          </m:r>
        </m:oMath>
      </m:oMathPara>
    </w:p>
    <w:p w:rsidR="007D0E81" w:rsidRPr="00F956A8" w:rsidRDefault="007D0E81" w:rsidP="00F956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</w:p>
    <w:p w:rsidR="007D0E81" w:rsidRPr="00F956A8" w:rsidRDefault="007D0E81" w:rsidP="00F956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где:</w:t>
      </w:r>
    </w:p>
    <w:p w:rsidR="007D0E81" w:rsidRPr="00F956A8" w:rsidRDefault="00AF6932" w:rsidP="00F956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I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i</m:t>
            </m:r>
          </m:sub>
        </m:sSub>
      </m:oMath>
      <w:r w:rsidR="007D0E81" w:rsidRPr="00F956A8">
        <w:rPr>
          <w:rFonts w:ascii="Times New Roman" w:eastAsia="Times New Roman" w:hAnsi="Times New Roman"/>
          <w:sz w:val="24"/>
          <w:szCs w:val="24"/>
          <w:lang w:eastAsia="ru-RU"/>
        </w:rPr>
        <w:t>–</w:t>
      </w:r>
      <w:r w:rsidR="007D0E81" w:rsidRPr="00F956A8">
        <w:rPr>
          <w:rFonts w:ascii="Times New Roman" w:hAnsi="Times New Roman"/>
          <w:sz w:val="24"/>
          <w:szCs w:val="24"/>
        </w:rPr>
        <w:t xml:space="preserve"> отнормированный i-й критерий оценки эффективности деятельности;</w:t>
      </w:r>
    </w:p>
    <w:p w:rsidR="007D0E81" w:rsidRPr="00F956A8" w:rsidRDefault="00AF6932" w:rsidP="00F956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n-US"/>
              </w:rPr>
              <m:t>FI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i</m:t>
            </m:r>
          </m:sub>
        </m:sSub>
      </m:oMath>
      <w:r w:rsidR="007D0E81" w:rsidRPr="00F956A8">
        <w:rPr>
          <w:rFonts w:ascii="Times New Roman" w:eastAsia="Times New Roman" w:hAnsi="Times New Roman"/>
          <w:sz w:val="24"/>
          <w:szCs w:val="24"/>
          <w:lang w:eastAsia="ru-RU"/>
        </w:rPr>
        <w:t>–</w:t>
      </w:r>
      <w:r w:rsidR="007D0E81" w:rsidRPr="00F956A8">
        <w:rPr>
          <w:rFonts w:ascii="Times New Roman" w:hAnsi="Times New Roman"/>
          <w:sz w:val="24"/>
          <w:szCs w:val="24"/>
        </w:rPr>
        <w:t xml:space="preserve"> фактическое значение критерия эффективности деятельности;</w:t>
      </w:r>
    </w:p>
    <w:p w:rsidR="007D0E81" w:rsidRPr="00F956A8" w:rsidRDefault="00AF6932" w:rsidP="00F956A8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M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i</m:t>
            </m:r>
          </m:sub>
        </m:sSub>
      </m:oMath>
      <w:r w:rsidR="007D0E81" w:rsidRPr="00F956A8">
        <w:rPr>
          <w:rFonts w:ascii="Times New Roman" w:eastAsia="Times New Roman" w:hAnsi="Times New Roman"/>
          <w:sz w:val="24"/>
          <w:szCs w:val="24"/>
          <w:lang w:eastAsia="ru-RU"/>
        </w:rPr>
        <w:t>–</w:t>
      </w:r>
      <w:r w:rsidR="007D0E81" w:rsidRPr="00F956A8">
        <w:rPr>
          <w:rFonts w:ascii="Times New Roman" w:hAnsi="Times New Roman"/>
          <w:sz w:val="24"/>
          <w:szCs w:val="24"/>
        </w:rPr>
        <w:t xml:space="preserve"> наилучшее значение критерия эффективности деятельности;</w:t>
      </w:r>
    </w:p>
    <w:p w:rsidR="007D0E81" w:rsidRPr="00F956A8" w:rsidRDefault="00AF6932" w:rsidP="00F956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L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i</m:t>
            </m:r>
          </m:sub>
        </m:sSub>
      </m:oMath>
      <w:r w:rsidR="007D0E81" w:rsidRPr="00F956A8">
        <w:rPr>
          <w:rFonts w:ascii="Times New Roman" w:eastAsia="Times New Roman" w:hAnsi="Times New Roman"/>
          <w:sz w:val="24"/>
          <w:szCs w:val="24"/>
          <w:lang w:eastAsia="ru-RU"/>
        </w:rPr>
        <w:t>–</w:t>
      </w:r>
      <w:r w:rsidR="007D0E81" w:rsidRPr="00F956A8">
        <w:rPr>
          <w:rFonts w:ascii="Times New Roman" w:hAnsi="Times New Roman"/>
          <w:sz w:val="24"/>
          <w:szCs w:val="24"/>
        </w:rPr>
        <w:t xml:space="preserve"> наихудшее значение критерия эффективности деятельности.</w:t>
      </w:r>
    </w:p>
    <w:p w:rsidR="007D0E81" w:rsidRPr="00F956A8" w:rsidRDefault="00F956A8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7</w:t>
      </w:r>
      <w:r w:rsidR="007D0E81" w:rsidRPr="00F956A8">
        <w:rPr>
          <w:rFonts w:ascii="Times New Roman" w:hAnsi="Times New Roman"/>
          <w:sz w:val="24"/>
          <w:szCs w:val="24"/>
        </w:rPr>
        <w:t xml:space="preserve">.8. </w:t>
      </w:r>
      <w:r w:rsidR="007D0E81" w:rsidRPr="00F956A8">
        <w:rPr>
          <w:rFonts w:ascii="Times New Roman" w:eastAsia="Times New Roman" w:hAnsi="Times New Roman"/>
          <w:sz w:val="24"/>
          <w:szCs w:val="24"/>
          <w:lang w:eastAsia="ru-RU"/>
        </w:rPr>
        <w:t>Весовыми коэффициентами определяется степень приоритетности критерия эффекти</w:t>
      </w:r>
      <w:r w:rsidR="007D0E81" w:rsidRPr="00F956A8">
        <w:rPr>
          <w:rFonts w:ascii="Times New Roman" w:eastAsia="Times New Roman" w:hAnsi="Times New Roman"/>
          <w:sz w:val="24"/>
          <w:szCs w:val="24"/>
          <w:lang w:eastAsia="ru-RU"/>
        </w:rPr>
        <w:t>в</w:t>
      </w:r>
      <w:r w:rsidR="007D0E81" w:rsidRPr="00F956A8">
        <w:rPr>
          <w:rFonts w:ascii="Times New Roman" w:eastAsia="Times New Roman" w:hAnsi="Times New Roman"/>
          <w:sz w:val="24"/>
          <w:szCs w:val="24"/>
          <w:lang w:eastAsia="ru-RU"/>
        </w:rPr>
        <w:t>ности деятельности. Наиболее приоритетному критерию присваивается наибольший коэффициент. Относительный весовой коэффициент рассчитывается по формуле:</w:t>
      </w:r>
    </w:p>
    <w:p w:rsidR="007D0E81" w:rsidRPr="00F956A8" w:rsidRDefault="00AF6932" w:rsidP="00F956A8">
      <w:pPr>
        <w:widowControl w:val="0"/>
        <w:autoSpaceDE w:val="0"/>
        <w:autoSpaceDN w:val="0"/>
        <w:spacing w:after="0" w:line="240" w:lineRule="auto"/>
        <w:ind w:firstLine="567"/>
        <w:jc w:val="center"/>
        <w:rPr>
          <w:rFonts w:ascii="Times New Roman" w:eastAsia="Times New Roman" w:hAnsi="Times New Roman"/>
          <w:i/>
          <w:sz w:val="24"/>
          <w:szCs w:val="24"/>
          <w:lang w:eastAsia="ru-RU"/>
        </w:rPr>
      </w:pPr>
      <m:oMathPara>
        <m:oMath>
          <m:sSub>
            <m:sSubPr>
              <m:ctrlPr>
                <w:rPr>
                  <w:rFonts w:ascii="Cambria Math" w:eastAsia="Times New Roman" w:hAnsi="Cambria Math"/>
                  <w:i/>
                  <w:sz w:val="24"/>
                  <w:szCs w:val="24"/>
                  <w:lang w:eastAsia="ru-RU"/>
                </w:rPr>
              </m:ctrlPr>
            </m:sSubPr>
            <m:e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K</m:t>
              </m:r>
            </m:e>
            <m:sub>
              <m:r>
                <w:rPr>
                  <w:rFonts w:ascii="Cambria Math" w:eastAsia="Times New Roman" w:hAnsi="Cambria Math"/>
                  <w:sz w:val="24"/>
                  <w:szCs w:val="24"/>
                  <w:lang w:eastAsia="ru-RU"/>
                </w:rPr>
                <m:t>i</m:t>
              </m:r>
            </m:sub>
          </m:sSub>
          <m:r>
            <w:rPr>
              <w:rFonts w:ascii="Cambria Math" w:eastAsia="Times New Roman" w:hAnsi="Cambria Math"/>
              <w:sz w:val="24"/>
              <w:szCs w:val="24"/>
              <w:lang w:eastAsia="ru-RU"/>
            </w:rPr>
            <m:t>=</m:t>
          </m:r>
          <m:f>
            <m:fPr>
              <m:ctrlPr>
                <w:rPr>
                  <w:rFonts w:ascii="Cambria Math" w:eastAsia="Times New Roman" w:hAnsi="Cambria Math"/>
                  <w:i/>
                  <w:sz w:val="24"/>
                  <w:szCs w:val="24"/>
                  <w:lang w:eastAsia="ru-RU"/>
                </w:rPr>
              </m:ctrlPr>
            </m:fPr>
            <m:num>
              <m:sSub>
                <m:sSubPr>
                  <m:ctrlPr>
                    <w:rPr>
                      <w:rFonts w:ascii="Cambria Math" w:eastAsia="Times New Roman" w:hAnsi="Cambria Math"/>
                      <w:i/>
                      <w:sz w:val="24"/>
                      <w:szCs w:val="24"/>
                      <w:lang w:eastAsia="ru-RU"/>
                    </w:rPr>
                  </m:ctrlPr>
                </m:sSubPr>
                <m:e>
                  <m:r>
                    <w:rPr>
                      <w:rFonts w:ascii="Cambria Math" w:eastAsia="Times New Roman" w:hAnsi="Cambria Math"/>
                      <w:sz w:val="24"/>
                      <w:szCs w:val="24"/>
                      <w:lang w:eastAsia="ru-RU"/>
                    </w:rPr>
                    <m:t>VK</m:t>
                  </m:r>
                </m:e>
                <m:sub>
                  <m:r>
                    <w:rPr>
                      <w:rFonts w:ascii="Cambria Math" w:eastAsia="Times New Roman" w:hAnsi="Cambria Math"/>
                      <w:sz w:val="24"/>
                      <w:szCs w:val="24"/>
                      <w:lang w:eastAsia="ru-RU"/>
                    </w:rPr>
                    <m:t>i</m:t>
                  </m:r>
                </m:sub>
              </m:sSub>
            </m:num>
            <m:den>
              <m:nary>
                <m:naryPr>
                  <m:chr m:val="∑"/>
                  <m:limLoc m:val="undOvr"/>
                  <m:ctrlPr>
                    <w:rPr>
                      <w:rFonts w:ascii="Cambria Math" w:eastAsia="Times New Roman" w:hAnsi="Cambria Math"/>
                      <w:i/>
                      <w:sz w:val="24"/>
                      <w:szCs w:val="24"/>
                      <w:lang w:eastAsia="ru-RU"/>
                    </w:rPr>
                  </m:ctrlPr>
                </m:naryPr>
                <m:sub>
                  <m:r>
                    <w:rPr>
                      <w:rFonts w:ascii="Cambria Math" w:eastAsia="Times New Roman" w:hAnsi="Cambria Math"/>
                      <w:sz w:val="24"/>
                      <w:szCs w:val="24"/>
                      <w:lang w:eastAsia="ru-RU"/>
                    </w:rPr>
                    <m:t>i=1</m:t>
                  </m:r>
                </m:sub>
                <m:sup>
                  <m:r>
                    <w:rPr>
                      <w:rFonts w:ascii="Cambria Math" w:eastAsia="Times New Roman" w:hAnsi="Cambria Math"/>
                      <w:sz w:val="24"/>
                      <w:szCs w:val="24"/>
                      <w:lang w:eastAsia="ru-RU"/>
                    </w:rPr>
                    <m:t>n</m:t>
                  </m:r>
                </m:sup>
                <m:e>
                  <m:sSub>
                    <m:sSubPr>
                      <m:ctrlPr>
                        <w:rPr>
                          <w:rFonts w:ascii="Cambria Math" w:eastAsia="Times New Roman" w:hAnsi="Cambria Math"/>
                          <w:i/>
                          <w:sz w:val="24"/>
                          <w:szCs w:val="24"/>
                          <w:lang w:eastAsia="ru-RU"/>
                        </w:rPr>
                      </m:ctrlPr>
                    </m:sSubPr>
                    <m:e>
                      <m:r>
                        <w:rPr>
                          <w:rFonts w:ascii="Cambria Math" w:eastAsia="Times New Roman" w:hAnsi="Cambria Math"/>
                          <w:sz w:val="24"/>
                          <w:szCs w:val="24"/>
                          <w:lang w:eastAsia="ru-RU"/>
                        </w:rPr>
                        <m:t>VK</m:t>
                      </m:r>
                    </m:e>
                    <m:sub>
                      <m:r>
                        <w:rPr>
                          <w:rFonts w:ascii="Cambria Math" w:eastAsia="Times New Roman" w:hAnsi="Cambria Math"/>
                          <w:sz w:val="24"/>
                          <w:szCs w:val="24"/>
                          <w:lang w:eastAsia="ru-RU"/>
                        </w:rPr>
                        <m:t>i</m:t>
                      </m:r>
                    </m:sub>
                  </m:sSub>
                </m:e>
              </m:nary>
            </m:den>
          </m:f>
          <m:r>
            <w:rPr>
              <w:rFonts w:ascii="Cambria Math" w:eastAsia="Times New Roman" w:hAnsi="Cambria Math"/>
              <w:sz w:val="24"/>
              <w:szCs w:val="24"/>
              <w:lang w:eastAsia="ru-RU"/>
            </w:rPr>
            <m:t xml:space="preserve"> ,</m:t>
          </m:r>
        </m:oMath>
      </m:oMathPara>
    </w:p>
    <w:p w:rsidR="007D0E81" w:rsidRPr="00F956A8" w:rsidRDefault="007D0E81" w:rsidP="00F956A8">
      <w:pPr>
        <w:widowControl w:val="0"/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D0E81" w:rsidRPr="00F956A8" w:rsidRDefault="007D0E81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где:</w:t>
      </w:r>
    </w:p>
    <w:p w:rsidR="007D0E81" w:rsidRPr="00F956A8" w:rsidRDefault="00AF6932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eastAsia="Times New Roman" w:hAnsi="Cambria Math"/>
                <w:i/>
                <w:sz w:val="24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/>
                <w:sz w:val="24"/>
                <w:szCs w:val="24"/>
                <w:lang w:eastAsia="ru-RU"/>
              </w:rPr>
              <m:t>K</m:t>
            </m:r>
          </m:e>
          <m:sub>
            <m:r>
              <w:rPr>
                <w:rFonts w:ascii="Cambria Math" w:eastAsia="Times New Roman" w:hAnsi="Cambria Math"/>
                <w:sz w:val="24"/>
                <w:szCs w:val="24"/>
                <w:lang w:eastAsia="ru-RU"/>
              </w:rPr>
              <m:t>i</m:t>
            </m:r>
          </m:sub>
        </m:sSub>
      </m:oMath>
      <w:r w:rsidR="007D0E81" w:rsidRPr="00F956A8">
        <w:rPr>
          <w:rFonts w:ascii="Times New Roman" w:eastAsia="Times New Roman" w:hAnsi="Times New Roman"/>
          <w:sz w:val="24"/>
          <w:szCs w:val="24"/>
          <w:lang w:eastAsia="ru-RU"/>
        </w:rPr>
        <w:t>– относительный весовой коэффициент i-го критерия оценки эффективности деятельн</w:t>
      </w:r>
      <w:r w:rsidR="007D0E81" w:rsidRPr="00F956A8"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r w:rsidR="007D0E81" w:rsidRPr="00F956A8">
        <w:rPr>
          <w:rFonts w:ascii="Times New Roman" w:eastAsia="Times New Roman" w:hAnsi="Times New Roman"/>
          <w:sz w:val="24"/>
          <w:szCs w:val="24"/>
          <w:lang w:eastAsia="ru-RU"/>
        </w:rPr>
        <w:t>сти;</w:t>
      </w:r>
    </w:p>
    <w:p w:rsidR="007D0E81" w:rsidRPr="00F956A8" w:rsidRDefault="00AF6932" w:rsidP="00F956A8">
      <w:pPr>
        <w:widowControl w:val="0"/>
        <w:autoSpaceDE w:val="0"/>
        <w:autoSpaceDN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eastAsia="Times New Roman" w:hAnsi="Cambria Math"/>
                <w:i/>
                <w:sz w:val="24"/>
                <w:szCs w:val="24"/>
                <w:lang w:eastAsia="ru-RU"/>
              </w:rPr>
            </m:ctrlPr>
          </m:sSubPr>
          <m:e>
            <m:r>
              <w:rPr>
                <w:rFonts w:ascii="Cambria Math" w:eastAsia="Times New Roman" w:hAnsi="Cambria Math"/>
                <w:sz w:val="24"/>
                <w:szCs w:val="24"/>
                <w:lang w:eastAsia="ru-RU"/>
              </w:rPr>
              <m:t>VK</m:t>
            </m:r>
          </m:e>
          <m:sub>
            <m:r>
              <w:rPr>
                <w:rFonts w:ascii="Cambria Math" w:eastAsia="Times New Roman" w:hAnsi="Cambria Math"/>
                <w:sz w:val="24"/>
                <w:szCs w:val="24"/>
                <w:lang w:eastAsia="ru-RU"/>
              </w:rPr>
              <m:t>i</m:t>
            </m:r>
          </m:sub>
        </m:sSub>
      </m:oMath>
      <w:r w:rsidR="007D0E81" w:rsidRPr="00F956A8">
        <w:rPr>
          <w:rFonts w:ascii="Times New Roman" w:eastAsia="Times New Roman" w:hAnsi="Times New Roman"/>
          <w:sz w:val="24"/>
          <w:szCs w:val="24"/>
          <w:lang w:eastAsia="ru-RU"/>
        </w:rPr>
        <w:t>– весовой коэффициент i-го критерия оценки эффективности деятельности.</w:t>
      </w:r>
    </w:p>
    <w:p w:rsidR="007D0E81" w:rsidRPr="00F956A8" w:rsidRDefault="00F956A8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</w:t>
      </w:r>
      <w:r w:rsidR="007D0E81" w:rsidRPr="00F956A8">
        <w:rPr>
          <w:rFonts w:ascii="Times New Roman" w:hAnsi="Times New Roman" w:cs="Times New Roman"/>
          <w:sz w:val="24"/>
          <w:szCs w:val="24"/>
        </w:rPr>
        <w:t xml:space="preserve">.9. Предельный совокупный </w:t>
      </w:r>
      <w:hyperlink w:anchor="P1394" w:history="1">
        <w:r w:rsidR="007D0E81" w:rsidRPr="00F956A8">
          <w:rPr>
            <w:rFonts w:ascii="Times New Roman" w:hAnsi="Times New Roman" w:cs="Times New Roman"/>
            <w:sz w:val="24"/>
            <w:szCs w:val="24"/>
          </w:rPr>
          <w:t>размер</w:t>
        </w:r>
      </w:hyperlink>
      <w:r w:rsidR="007D0E81" w:rsidRPr="00F956A8">
        <w:rPr>
          <w:rFonts w:ascii="Times New Roman" w:hAnsi="Times New Roman" w:cs="Times New Roman"/>
          <w:sz w:val="24"/>
          <w:szCs w:val="24"/>
        </w:rPr>
        <w:t xml:space="preserve"> весовых коэффициентов по критериям эффективности деятельности работников общеобразовательных организаций приведен в таблицах.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B796C" w:rsidRPr="00F956A8" w:rsidRDefault="007B796C" w:rsidP="00F956A8">
      <w:pPr>
        <w:spacing w:after="0" w:line="240" w:lineRule="auto"/>
        <w:jc w:val="right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Таблица </w:t>
      </w:r>
      <w:r w:rsidR="00F956A8" w:rsidRPr="00F956A8">
        <w:rPr>
          <w:rFonts w:ascii="Times New Roman" w:eastAsia="Times New Roman" w:hAnsi="Times New Roman"/>
          <w:bCs/>
          <w:sz w:val="24"/>
          <w:szCs w:val="24"/>
          <w:lang w:eastAsia="ru-RU"/>
        </w:rPr>
        <w:t>6</w:t>
      </w:r>
    </w:p>
    <w:p w:rsidR="007B796C" w:rsidRPr="00F956A8" w:rsidRDefault="007B796C" w:rsidP="00F956A8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br/>
        <w:t>Предельный совокупный размер весовых коэффициентов по критериям эффективности де</w:t>
      </w:r>
      <w:r w:rsidRPr="00F956A8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я</w:t>
      </w:r>
      <w:r w:rsidRPr="00F956A8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тельности работников образования</w:t>
      </w:r>
    </w:p>
    <w:p w:rsidR="007D0E81" w:rsidRPr="00F956A8" w:rsidRDefault="007D0E81" w:rsidP="00F956A8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8"/>
        <w:gridCol w:w="1286"/>
        <w:gridCol w:w="8"/>
        <w:gridCol w:w="4797"/>
        <w:gridCol w:w="8"/>
        <w:gridCol w:w="3318"/>
        <w:gridCol w:w="8"/>
      </w:tblGrid>
      <w:tr w:rsidR="007B796C" w:rsidRPr="00F956A8" w:rsidTr="007B796C">
        <w:trPr>
          <w:gridAfter w:val="1"/>
          <w:wAfter w:w="8" w:type="dxa"/>
          <w:trHeight w:val="15"/>
        </w:trPr>
        <w:tc>
          <w:tcPr>
            <w:tcW w:w="129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7B796C" w:rsidRPr="00F956A8" w:rsidRDefault="007B796C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480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7B796C" w:rsidRPr="00F956A8" w:rsidRDefault="007B796C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32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:rsidR="007B796C" w:rsidRPr="00F956A8" w:rsidRDefault="007B796C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B796C" w:rsidRPr="00F956A8" w:rsidTr="007B796C">
        <w:trPr>
          <w:gridAfter w:val="1"/>
          <w:wAfter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N п/п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Наименование должности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Предельный совокупный размер весовых коэффиц</w:t>
            </w: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и</w:t>
            </w: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ентов</w:t>
            </w:r>
          </w:p>
        </w:tc>
      </w:tr>
      <w:tr w:rsidR="007B796C" w:rsidRPr="00F956A8" w:rsidTr="007B796C">
        <w:trPr>
          <w:gridAfter w:val="1"/>
          <w:wAfter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</w:t>
            </w:r>
          </w:p>
        </w:tc>
      </w:tr>
      <w:tr w:rsidR="007B796C" w:rsidRPr="00F956A8" w:rsidTr="007B796C">
        <w:trPr>
          <w:gridAfter w:val="1"/>
          <w:wAfter w:w="8" w:type="dxa"/>
        </w:trPr>
        <w:tc>
          <w:tcPr>
            <w:tcW w:w="9425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1. Профессионально-квалификационная группа учебно-вспомогательного персонала первого уровня</w:t>
            </w:r>
          </w:p>
        </w:tc>
      </w:tr>
      <w:tr w:rsidR="007B796C" w:rsidRPr="00F956A8" w:rsidTr="007B796C">
        <w:trPr>
          <w:gridAfter w:val="1"/>
          <w:wAfter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1.1.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Вожатый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5</w:t>
            </w:r>
          </w:p>
        </w:tc>
      </w:tr>
      <w:tr w:rsidR="007B796C" w:rsidRPr="00F956A8" w:rsidTr="007B796C">
        <w:trPr>
          <w:gridAfter w:val="1"/>
          <w:wAfter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1.2.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Помощник воспитателя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5</w:t>
            </w:r>
          </w:p>
        </w:tc>
      </w:tr>
      <w:tr w:rsidR="007B796C" w:rsidRPr="00F956A8" w:rsidTr="007B796C">
        <w:trPr>
          <w:gridAfter w:val="1"/>
          <w:wAfter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1.3.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Секретарь учебной части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5</w:t>
            </w:r>
          </w:p>
        </w:tc>
      </w:tr>
      <w:tr w:rsidR="007B796C" w:rsidRPr="00F956A8" w:rsidTr="007B796C">
        <w:trPr>
          <w:gridAfter w:val="1"/>
          <w:wAfter w:w="8" w:type="dxa"/>
        </w:trPr>
        <w:tc>
          <w:tcPr>
            <w:tcW w:w="9425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2. Профессионально-квалификационная группа учебно-вспомогательного персонала второго уровня</w:t>
            </w:r>
          </w:p>
        </w:tc>
      </w:tr>
      <w:tr w:rsidR="007B796C" w:rsidRPr="00F956A8" w:rsidTr="007B796C">
        <w:trPr>
          <w:gridAfter w:val="1"/>
          <w:wAfter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2.1.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Дежурный по режиму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35</w:t>
            </w:r>
          </w:p>
        </w:tc>
      </w:tr>
      <w:tr w:rsidR="007B796C" w:rsidRPr="00F956A8" w:rsidTr="007B796C">
        <w:trPr>
          <w:gridAfter w:val="1"/>
          <w:wAfter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2.2.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Младший воспитатель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35</w:t>
            </w:r>
          </w:p>
        </w:tc>
      </w:tr>
      <w:tr w:rsidR="007B796C" w:rsidRPr="00F956A8" w:rsidTr="007B796C">
        <w:trPr>
          <w:gridAfter w:val="1"/>
          <w:wAfter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2.3.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Диспетчер образовательной организации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40</w:t>
            </w:r>
          </w:p>
        </w:tc>
      </w:tr>
      <w:tr w:rsidR="007B796C" w:rsidRPr="00F956A8" w:rsidTr="007B796C">
        <w:trPr>
          <w:gridAfter w:val="1"/>
          <w:wAfter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2.4.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Старший дежурный по режиму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40</w:t>
            </w:r>
          </w:p>
        </w:tc>
      </w:tr>
      <w:tr w:rsidR="007B796C" w:rsidRPr="00F956A8" w:rsidTr="007B796C">
        <w:trPr>
          <w:gridAfter w:val="1"/>
          <w:wAfter w:w="8" w:type="dxa"/>
        </w:trPr>
        <w:tc>
          <w:tcPr>
            <w:tcW w:w="9425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 Профессионально-квалификационная группа должностей педагогических работников</w:t>
            </w:r>
          </w:p>
        </w:tc>
      </w:tr>
      <w:tr w:rsidR="007B796C" w:rsidRPr="00F956A8" w:rsidTr="007B796C">
        <w:trPr>
          <w:gridAfter w:val="1"/>
          <w:wAfter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3.1.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Инструктор по труду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45</w:t>
            </w:r>
          </w:p>
        </w:tc>
      </w:tr>
      <w:tr w:rsidR="007B796C" w:rsidRPr="00F956A8" w:rsidTr="007B796C">
        <w:trPr>
          <w:gridAfter w:val="1"/>
          <w:wAfter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3.2.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Инструктор по физической культуре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45</w:t>
            </w:r>
          </w:p>
        </w:tc>
      </w:tr>
      <w:tr w:rsidR="007B796C" w:rsidRPr="00F956A8" w:rsidTr="007B796C">
        <w:trPr>
          <w:gridAfter w:val="1"/>
          <w:wAfter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3.3.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Музыкальный руководитель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45</w:t>
            </w:r>
          </w:p>
        </w:tc>
      </w:tr>
      <w:tr w:rsidR="007B796C" w:rsidRPr="00F956A8" w:rsidTr="007B796C">
        <w:trPr>
          <w:gridAfter w:val="1"/>
          <w:wAfter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3.4.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Старший вожатый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45</w:t>
            </w:r>
          </w:p>
        </w:tc>
      </w:tr>
      <w:tr w:rsidR="007B796C" w:rsidRPr="00F956A8" w:rsidTr="007B796C">
        <w:trPr>
          <w:gridAfter w:val="1"/>
          <w:wAfter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3.5.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Инструктор-методист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50</w:t>
            </w:r>
          </w:p>
        </w:tc>
      </w:tr>
      <w:tr w:rsidR="007B796C" w:rsidRPr="00F956A8" w:rsidTr="007B796C">
        <w:trPr>
          <w:gridAfter w:val="1"/>
          <w:wAfter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lastRenderedPageBreak/>
              <w:t>3.6.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Концертмейстер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50</w:t>
            </w:r>
          </w:p>
        </w:tc>
      </w:tr>
      <w:tr w:rsidR="007B796C" w:rsidRPr="00F956A8" w:rsidTr="007B796C">
        <w:trPr>
          <w:gridAfter w:val="1"/>
          <w:wAfter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3.7.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Педагог дополнительного образования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50</w:t>
            </w:r>
          </w:p>
        </w:tc>
      </w:tr>
      <w:tr w:rsidR="007B796C" w:rsidRPr="00F956A8" w:rsidTr="007B796C">
        <w:trPr>
          <w:gridBefore w:val="1"/>
          <w:wBefore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3.8.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Педагог-организатор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50</w:t>
            </w:r>
          </w:p>
        </w:tc>
      </w:tr>
      <w:tr w:rsidR="007B796C" w:rsidRPr="00F956A8" w:rsidTr="007B796C">
        <w:trPr>
          <w:gridBefore w:val="1"/>
          <w:wBefore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3.9.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Социальный педагог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50</w:t>
            </w:r>
          </w:p>
        </w:tc>
      </w:tr>
      <w:tr w:rsidR="007B796C" w:rsidRPr="00F956A8" w:rsidTr="007B796C">
        <w:trPr>
          <w:gridBefore w:val="1"/>
          <w:wBefore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3.10.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Тренер-преподаватель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50</w:t>
            </w:r>
          </w:p>
        </w:tc>
      </w:tr>
      <w:tr w:rsidR="007B796C" w:rsidRPr="00F956A8" w:rsidTr="007B796C">
        <w:trPr>
          <w:gridBefore w:val="1"/>
          <w:wBefore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3.11.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Воспитатель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55</w:t>
            </w:r>
          </w:p>
        </w:tc>
      </w:tr>
      <w:tr w:rsidR="007B796C" w:rsidRPr="00F956A8" w:rsidTr="007B796C">
        <w:trPr>
          <w:gridBefore w:val="1"/>
          <w:wBefore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3.12.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Мастер производственного обучения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55</w:t>
            </w:r>
          </w:p>
        </w:tc>
      </w:tr>
      <w:tr w:rsidR="007B796C" w:rsidRPr="00F956A8" w:rsidTr="007B796C">
        <w:trPr>
          <w:gridBefore w:val="1"/>
          <w:wBefore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3.13.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Методист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55</w:t>
            </w:r>
          </w:p>
        </w:tc>
      </w:tr>
      <w:tr w:rsidR="007B796C" w:rsidRPr="00F956A8" w:rsidTr="007B796C">
        <w:trPr>
          <w:gridBefore w:val="1"/>
          <w:wBefore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3.14.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Педагог-психолог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55</w:t>
            </w:r>
          </w:p>
        </w:tc>
      </w:tr>
      <w:tr w:rsidR="007B796C" w:rsidRPr="00F956A8" w:rsidTr="007B796C">
        <w:trPr>
          <w:gridBefore w:val="1"/>
          <w:wBefore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3.15.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Старший инструктор-методист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55</w:t>
            </w:r>
          </w:p>
        </w:tc>
      </w:tr>
      <w:tr w:rsidR="007B796C" w:rsidRPr="00F956A8" w:rsidTr="007B796C">
        <w:trPr>
          <w:gridBefore w:val="1"/>
          <w:wBefore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3.16.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Старший педагог дополнительного образ</w:t>
            </w: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о</w:t>
            </w: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вания</w:t>
            </w: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br/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55</w:t>
            </w:r>
          </w:p>
        </w:tc>
      </w:tr>
      <w:tr w:rsidR="007B796C" w:rsidRPr="00F956A8" w:rsidTr="007B796C">
        <w:trPr>
          <w:gridBefore w:val="1"/>
          <w:wBefore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3.17.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Старший тренер-преподаватель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55</w:t>
            </w:r>
          </w:p>
        </w:tc>
      </w:tr>
      <w:tr w:rsidR="007B796C" w:rsidRPr="00F956A8" w:rsidTr="007B796C">
        <w:trPr>
          <w:gridBefore w:val="1"/>
          <w:wBefore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3.18.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Преподаватель (кроме должностей преп</w:t>
            </w: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о</w:t>
            </w: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давателей, отнесенных к профессорско-преподавательскому составу)</w:t>
            </w: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br/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60</w:t>
            </w:r>
          </w:p>
        </w:tc>
      </w:tr>
      <w:tr w:rsidR="007B796C" w:rsidRPr="00F956A8" w:rsidTr="007B796C">
        <w:trPr>
          <w:gridBefore w:val="1"/>
          <w:wBefore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3.19.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Преподаватель-организатор основ безопа</w:t>
            </w: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с</w:t>
            </w: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ности жизнедеятельности</w:t>
            </w: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br/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60</w:t>
            </w:r>
          </w:p>
        </w:tc>
      </w:tr>
      <w:tr w:rsidR="007B796C" w:rsidRPr="00F956A8" w:rsidTr="007B796C">
        <w:trPr>
          <w:gridBefore w:val="1"/>
          <w:wBefore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3.20.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Руководитель физического воспитания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60</w:t>
            </w:r>
          </w:p>
        </w:tc>
      </w:tr>
      <w:tr w:rsidR="007B796C" w:rsidRPr="00F956A8" w:rsidTr="007B796C">
        <w:trPr>
          <w:gridBefore w:val="1"/>
          <w:wBefore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3.21.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Старший воспитатель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60</w:t>
            </w:r>
          </w:p>
        </w:tc>
      </w:tr>
      <w:tr w:rsidR="007B796C" w:rsidRPr="00F956A8" w:rsidTr="007B796C">
        <w:trPr>
          <w:gridBefore w:val="1"/>
          <w:wBefore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3.22.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Старший методист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60</w:t>
            </w:r>
          </w:p>
        </w:tc>
      </w:tr>
      <w:tr w:rsidR="007B796C" w:rsidRPr="00F956A8" w:rsidTr="007B796C">
        <w:trPr>
          <w:gridBefore w:val="1"/>
          <w:wBefore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3.23.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Тьютор (за исключением тьютора, занятого в сфере высшего и дополнительного пр</w:t>
            </w: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о</w:t>
            </w: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фессионального образования)</w:t>
            </w: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br/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60</w:t>
            </w:r>
          </w:p>
        </w:tc>
      </w:tr>
      <w:tr w:rsidR="007B796C" w:rsidRPr="00F956A8" w:rsidTr="007B796C">
        <w:trPr>
          <w:gridBefore w:val="1"/>
          <w:wBefore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3.24.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Учитель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60</w:t>
            </w:r>
          </w:p>
        </w:tc>
      </w:tr>
      <w:tr w:rsidR="007B796C" w:rsidRPr="00F956A8" w:rsidTr="007B796C">
        <w:trPr>
          <w:gridBefore w:val="1"/>
          <w:wBefore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3.25.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Учитель-дефектолог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60</w:t>
            </w:r>
          </w:p>
        </w:tc>
      </w:tr>
      <w:tr w:rsidR="007B796C" w:rsidRPr="00F956A8" w:rsidTr="007B796C">
        <w:trPr>
          <w:gridBefore w:val="1"/>
          <w:wBefore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3.26.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Учитель-логопед (логопед)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60</w:t>
            </w:r>
          </w:p>
        </w:tc>
      </w:tr>
      <w:tr w:rsidR="007B796C" w:rsidRPr="00F956A8" w:rsidTr="007B796C">
        <w:trPr>
          <w:gridBefore w:val="1"/>
          <w:wBefore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3.27.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Педагог-библиотекарь</w:t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60</w:t>
            </w:r>
          </w:p>
        </w:tc>
      </w:tr>
      <w:tr w:rsidR="007B796C" w:rsidRPr="00F956A8" w:rsidTr="007B796C">
        <w:trPr>
          <w:gridBefore w:val="1"/>
          <w:wBefore w:w="8" w:type="dxa"/>
        </w:trPr>
        <w:tc>
          <w:tcPr>
            <w:tcW w:w="9425" w:type="dxa"/>
            <w:gridSpan w:val="6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4. Профессионально-квалификационная группа должностей руководителей структурных подразделений</w:t>
            </w:r>
          </w:p>
        </w:tc>
      </w:tr>
      <w:tr w:rsidR="007B796C" w:rsidRPr="00F956A8" w:rsidTr="007B796C">
        <w:trPr>
          <w:gridBefore w:val="1"/>
          <w:wBefore w:w="8" w:type="dxa"/>
        </w:trPr>
        <w:tc>
          <w:tcPr>
            <w:tcW w:w="1294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4.1.</w:t>
            </w:r>
          </w:p>
        </w:tc>
        <w:tc>
          <w:tcPr>
            <w:tcW w:w="480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Заведующий (начальник) структурным подразделением: кабинетом, лабораторией, отделом, отделением, сектором, учебно-консультационным пунктом, учебной (учебно-производственной) мастерской и другими структурными подразделениями, реализующими общеобразовательную пр</w:t>
            </w: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о</w:t>
            </w: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грамму и образовательную программу д</w:t>
            </w: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о</w:t>
            </w: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полнительного образования детей (кроме должностей руководителей структурных подразделений, отнесенных ко второму квалификационному уровню)</w:t>
            </w: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br/>
            </w:r>
          </w:p>
        </w:tc>
        <w:tc>
          <w:tcPr>
            <w:tcW w:w="3326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tcMar>
              <w:top w:w="0" w:type="dxa"/>
              <w:left w:w="149" w:type="dxa"/>
              <w:bottom w:w="0" w:type="dxa"/>
              <w:right w:w="149" w:type="dxa"/>
            </w:tcMar>
            <w:hideMark/>
          </w:tcPr>
          <w:p w:rsidR="007B796C" w:rsidRPr="00F956A8" w:rsidRDefault="007B796C" w:rsidP="00F956A8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color w:val="444444"/>
                <w:sz w:val="24"/>
                <w:szCs w:val="24"/>
                <w:lang w:eastAsia="ru-RU"/>
              </w:rPr>
              <w:t>65</w:t>
            </w:r>
          </w:p>
        </w:tc>
      </w:tr>
    </w:tbl>
    <w:p w:rsidR="007B796C" w:rsidRPr="00F956A8" w:rsidRDefault="007B796C" w:rsidP="00F956A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  <w:sectPr w:rsidR="007B796C" w:rsidRPr="00F956A8" w:rsidSect="00511C56">
          <w:pgSz w:w="11905" w:h="16838"/>
          <w:pgMar w:top="1134" w:right="567" w:bottom="1021" w:left="1134" w:header="567" w:footer="0" w:gutter="0"/>
          <w:cols w:space="720"/>
        </w:sectPr>
      </w:pPr>
    </w:p>
    <w:p w:rsidR="007B796C" w:rsidRPr="00F956A8" w:rsidRDefault="00F956A8" w:rsidP="00F956A8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7</w:t>
      </w:r>
      <w:r w:rsidR="007B796C" w:rsidRPr="00F956A8">
        <w:rPr>
          <w:rFonts w:ascii="Times New Roman" w:hAnsi="Times New Roman" w:cs="Times New Roman"/>
          <w:sz w:val="24"/>
          <w:szCs w:val="24"/>
        </w:rPr>
        <w:t>.10. Типовые критерии эффективности деятельности работников общеобразовательных организ</w:t>
      </w:r>
      <w:r w:rsidR="007B796C" w:rsidRPr="00F956A8">
        <w:rPr>
          <w:rFonts w:ascii="Times New Roman" w:hAnsi="Times New Roman" w:cs="Times New Roman"/>
          <w:sz w:val="24"/>
          <w:szCs w:val="24"/>
        </w:rPr>
        <w:t>а</w:t>
      </w:r>
      <w:r w:rsidR="007B796C" w:rsidRPr="00F956A8">
        <w:rPr>
          <w:rFonts w:ascii="Times New Roman" w:hAnsi="Times New Roman" w:cs="Times New Roman"/>
          <w:sz w:val="24"/>
          <w:szCs w:val="24"/>
        </w:rPr>
        <w:t>ций, их весовые коэффициенты утверждаются Министерством образования и науки Республики Татарстан.</w:t>
      </w:r>
    </w:p>
    <w:p w:rsidR="007B796C" w:rsidRPr="00F956A8" w:rsidRDefault="00F956A8" w:rsidP="00F95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7</w:t>
      </w:r>
      <w:r w:rsidR="007B796C" w:rsidRPr="00F956A8">
        <w:rPr>
          <w:rFonts w:ascii="Times New Roman" w:eastAsia="Times New Roman" w:hAnsi="Times New Roman"/>
          <w:sz w:val="24"/>
          <w:szCs w:val="24"/>
          <w:lang w:eastAsia="ru-RU"/>
        </w:rPr>
        <w:t>.11. В общеобразовательной организации формируется фонд выплат стимулирующего характера за качество выполняемых работ, объем которого рассчитывается по формуле:</w:t>
      </w:r>
    </w:p>
    <w:p w:rsidR="007B796C" w:rsidRPr="00B95519" w:rsidRDefault="007B796C" w:rsidP="00F956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val="en-US" w:eastAsia="ru-RU"/>
        </w:rPr>
      </w:pPr>
      <w:r w:rsidRPr="00B95519">
        <w:rPr>
          <w:rFonts w:ascii="Times New Roman" w:eastAsia="Times New Roman" w:hAnsi="Times New Roman"/>
          <w:sz w:val="24"/>
          <w:szCs w:val="24"/>
          <w:lang w:val="en-US" w:eastAsia="ru-RU"/>
        </w:rPr>
        <w:t>FOTk = FOTdo x Dk,</w:t>
      </w:r>
    </w:p>
    <w:p w:rsidR="007B796C" w:rsidRPr="00B95519" w:rsidRDefault="007B796C" w:rsidP="00F956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val="en-US"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где</w:t>
      </w:r>
      <w:r w:rsidRPr="00B95519">
        <w:rPr>
          <w:rFonts w:ascii="Times New Roman" w:eastAsia="Times New Roman" w:hAnsi="Times New Roman"/>
          <w:sz w:val="24"/>
          <w:szCs w:val="24"/>
          <w:lang w:val="en-US" w:eastAsia="ru-RU"/>
        </w:rPr>
        <w:t>:</w:t>
      </w:r>
    </w:p>
    <w:p w:rsidR="007B796C" w:rsidRPr="00F956A8" w:rsidRDefault="007B796C" w:rsidP="00F956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FOTk - фонд оплаты труда, предусмотренный на выплаты за качество выполняемых работ;</w:t>
      </w:r>
    </w:p>
    <w:p w:rsidR="007D0E81" w:rsidRPr="00F956A8" w:rsidRDefault="007B796C" w:rsidP="00F956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FOTdo - фонд оплаты труда работников общеобразовательной организации по должнос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т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ным окладам (окладам, ставкам заработной платы) работников по основному месту работы (за и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с</w:t>
      </w: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ключением работников, занимающих должности учителей и преподавателей);</w:t>
      </w:r>
    </w:p>
    <w:p w:rsidR="007B796C" w:rsidRPr="00F956A8" w:rsidRDefault="007B796C" w:rsidP="00F956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F956A8">
        <w:rPr>
          <w:rFonts w:ascii="Times New Roman" w:hAnsi="Times New Roman"/>
          <w:sz w:val="24"/>
          <w:szCs w:val="24"/>
          <w:lang w:eastAsia="ru-RU"/>
        </w:rPr>
        <w:t>(в ред. Постановлений КМ РТ от 31.10.2018 N 965, от 29.12.2018 N 1262, от 02.11.2019 N 1008)</w:t>
      </w:r>
    </w:p>
    <w:p w:rsidR="007B796C" w:rsidRPr="00F956A8" w:rsidRDefault="007B796C" w:rsidP="00F956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F956A8">
        <w:rPr>
          <w:rFonts w:ascii="Times New Roman" w:hAnsi="Times New Roman"/>
          <w:sz w:val="24"/>
          <w:szCs w:val="24"/>
          <w:lang w:eastAsia="ru-RU"/>
        </w:rPr>
        <w:t>Dk - доля фонда оплаты труда на выплаты стимулирующего характера за качество выпо</w:t>
      </w:r>
      <w:r w:rsidRPr="00F956A8">
        <w:rPr>
          <w:rFonts w:ascii="Times New Roman" w:hAnsi="Times New Roman"/>
          <w:sz w:val="24"/>
          <w:szCs w:val="24"/>
          <w:lang w:eastAsia="ru-RU"/>
        </w:rPr>
        <w:t>л</w:t>
      </w:r>
      <w:r w:rsidRPr="00F956A8">
        <w:rPr>
          <w:rFonts w:ascii="Times New Roman" w:hAnsi="Times New Roman"/>
          <w:sz w:val="24"/>
          <w:szCs w:val="24"/>
          <w:lang w:eastAsia="ru-RU"/>
        </w:rPr>
        <w:t>няемых работ.</w:t>
      </w:r>
    </w:p>
    <w:p w:rsidR="007B796C" w:rsidRPr="00F956A8" w:rsidRDefault="007B796C" w:rsidP="00F956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F956A8">
        <w:rPr>
          <w:rFonts w:ascii="Times New Roman" w:hAnsi="Times New Roman"/>
          <w:sz w:val="24"/>
          <w:szCs w:val="24"/>
          <w:lang w:eastAsia="ru-RU"/>
        </w:rPr>
        <w:t>Рекомендуемый размер фонда оплаты труда на выплаты стимулирующего характера за к</w:t>
      </w:r>
      <w:r w:rsidRPr="00F956A8">
        <w:rPr>
          <w:rFonts w:ascii="Times New Roman" w:hAnsi="Times New Roman"/>
          <w:sz w:val="24"/>
          <w:szCs w:val="24"/>
          <w:lang w:eastAsia="ru-RU"/>
        </w:rPr>
        <w:t>а</w:t>
      </w:r>
      <w:r w:rsidRPr="00F956A8">
        <w:rPr>
          <w:rFonts w:ascii="Times New Roman" w:hAnsi="Times New Roman"/>
          <w:sz w:val="24"/>
          <w:szCs w:val="24"/>
          <w:lang w:eastAsia="ru-RU"/>
        </w:rPr>
        <w:t>чество выполняемых работ принимается в размере 16 процентов фонда оплаты труда работников общеобразовательных организаций по должностным окладам (окладам, ставкам заработной пл</w:t>
      </w:r>
      <w:r w:rsidRPr="00F956A8">
        <w:rPr>
          <w:rFonts w:ascii="Times New Roman" w:hAnsi="Times New Roman"/>
          <w:sz w:val="24"/>
          <w:szCs w:val="24"/>
          <w:lang w:eastAsia="ru-RU"/>
        </w:rPr>
        <w:t>а</w:t>
      </w:r>
      <w:r w:rsidRPr="00F956A8">
        <w:rPr>
          <w:rFonts w:ascii="Times New Roman" w:hAnsi="Times New Roman"/>
          <w:sz w:val="24"/>
          <w:szCs w:val="24"/>
          <w:lang w:eastAsia="ru-RU"/>
        </w:rPr>
        <w:t>ты) работников по основному месту работы (за исключением работников, занимающих должности учителей и преподавателей).</w:t>
      </w:r>
    </w:p>
    <w:p w:rsidR="007B796C" w:rsidRPr="00F956A8" w:rsidRDefault="007B796C" w:rsidP="00F956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F956A8">
        <w:rPr>
          <w:rFonts w:ascii="Times New Roman" w:hAnsi="Times New Roman"/>
          <w:sz w:val="24"/>
          <w:szCs w:val="24"/>
          <w:lang w:eastAsia="ru-RU"/>
        </w:rPr>
        <w:t>(в ред. Постановлений КМ РТ от 29.12.2018 N 1262, от 02.11.2019 N 1008)</w:t>
      </w:r>
    </w:p>
    <w:p w:rsidR="007B796C" w:rsidRPr="00553612" w:rsidRDefault="007B796C" w:rsidP="00F956A8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</w:p>
    <w:p w:rsidR="007D0E81" w:rsidRPr="00F956A8" w:rsidRDefault="007D0E81" w:rsidP="00F956A8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r w:rsidRPr="00F956A8">
        <w:rPr>
          <w:rFonts w:ascii="Times New Roman" w:hAnsi="Times New Roman"/>
          <w:b/>
          <w:sz w:val="24"/>
          <w:szCs w:val="24"/>
          <w:lang w:val="en-US"/>
        </w:rPr>
        <w:t>VII</w:t>
      </w:r>
      <w:r w:rsidR="007B796C" w:rsidRPr="00F956A8">
        <w:rPr>
          <w:rFonts w:ascii="Times New Roman" w:hAnsi="Times New Roman"/>
          <w:b/>
          <w:sz w:val="24"/>
          <w:szCs w:val="24"/>
          <w:lang w:val="en-US"/>
        </w:rPr>
        <w:t>I</w:t>
      </w:r>
      <w:r w:rsidRPr="00F956A8">
        <w:rPr>
          <w:rFonts w:ascii="Times New Roman" w:hAnsi="Times New Roman"/>
          <w:b/>
          <w:sz w:val="24"/>
          <w:szCs w:val="24"/>
        </w:rPr>
        <w:t>. Выплаты компенсационного характера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7B796C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 xml:space="preserve">1. </w:t>
      </w:r>
      <w:r w:rsidR="007B796C" w:rsidRPr="00F956A8">
        <w:rPr>
          <w:rFonts w:ascii="Times New Roman" w:hAnsi="Times New Roman" w:cs="Times New Roman"/>
          <w:sz w:val="24"/>
          <w:szCs w:val="24"/>
        </w:rPr>
        <w:t>К выплатам компенсационного характера в общеобразовательных организациях относя</w:t>
      </w:r>
      <w:r w:rsidR="007B796C" w:rsidRPr="00F956A8">
        <w:rPr>
          <w:rFonts w:ascii="Times New Roman" w:hAnsi="Times New Roman" w:cs="Times New Roman"/>
          <w:sz w:val="24"/>
          <w:szCs w:val="24"/>
        </w:rPr>
        <w:t>т</w:t>
      </w:r>
      <w:r w:rsidR="007B796C" w:rsidRPr="00F956A8">
        <w:rPr>
          <w:rFonts w:ascii="Times New Roman" w:hAnsi="Times New Roman" w:cs="Times New Roman"/>
          <w:sz w:val="24"/>
          <w:szCs w:val="24"/>
        </w:rPr>
        <w:t>ся:</w:t>
      </w:r>
    </w:p>
    <w:p w:rsidR="007B796C" w:rsidRPr="00F956A8" w:rsidRDefault="007B796C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выплаты специалистам за работу в сельской местности;</w:t>
      </w:r>
    </w:p>
    <w:p w:rsidR="007B796C" w:rsidRPr="00F956A8" w:rsidRDefault="007B796C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выплаты работникам, занятым на работах с вредными и (или) опасными условиями труда;</w:t>
      </w:r>
    </w:p>
    <w:p w:rsidR="007B796C" w:rsidRPr="00F956A8" w:rsidRDefault="007B796C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выплаты за работу в условиях, отклоняющихся от нормальных (при выполнении работ ра</w:t>
      </w:r>
      <w:r w:rsidRPr="00F956A8">
        <w:rPr>
          <w:rFonts w:ascii="Times New Roman" w:hAnsi="Times New Roman" w:cs="Times New Roman"/>
          <w:sz w:val="24"/>
          <w:szCs w:val="24"/>
        </w:rPr>
        <w:t>з</w:t>
      </w:r>
      <w:r w:rsidRPr="00F956A8">
        <w:rPr>
          <w:rFonts w:ascii="Times New Roman" w:hAnsi="Times New Roman" w:cs="Times New Roman"/>
          <w:sz w:val="24"/>
          <w:szCs w:val="24"/>
        </w:rPr>
        <w:t>личной квалификации, совмещении профессий (должностей), сверхурочной работе, работе в но</w:t>
      </w:r>
      <w:r w:rsidRPr="00F956A8">
        <w:rPr>
          <w:rFonts w:ascii="Times New Roman" w:hAnsi="Times New Roman" w:cs="Times New Roman"/>
          <w:sz w:val="24"/>
          <w:szCs w:val="24"/>
        </w:rPr>
        <w:t>ч</w:t>
      </w:r>
      <w:r w:rsidRPr="00F956A8">
        <w:rPr>
          <w:rFonts w:ascii="Times New Roman" w:hAnsi="Times New Roman" w:cs="Times New Roman"/>
          <w:sz w:val="24"/>
          <w:szCs w:val="24"/>
        </w:rPr>
        <w:t>ное время и при выполнении работ в других условиях, отклоняющихся от нормальных);</w:t>
      </w:r>
    </w:p>
    <w:p w:rsidR="007B796C" w:rsidRPr="00F956A8" w:rsidRDefault="007B796C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выплаты компенсационного характера за работу с определенными категориями воспита</w:t>
      </w:r>
      <w:r w:rsidRPr="00F956A8">
        <w:rPr>
          <w:rFonts w:ascii="Times New Roman" w:hAnsi="Times New Roman" w:cs="Times New Roman"/>
          <w:sz w:val="24"/>
          <w:szCs w:val="24"/>
        </w:rPr>
        <w:t>н</w:t>
      </w:r>
      <w:r w:rsidRPr="00F956A8">
        <w:rPr>
          <w:rFonts w:ascii="Times New Roman" w:hAnsi="Times New Roman" w:cs="Times New Roman"/>
          <w:sz w:val="24"/>
          <w:szCs w:val="24"/>
        </w:rPr>
        <w:t>ников (обучающихся);</w:t>
      </w:r>
    </w:p>
    <w:p w:rsidR="007B796C" w:rsidRPr="00F956A8" w:rsidRDefault="007B796C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(в ред. Постановления КМ РТ от 21.05.2020 N 413)</w:t>
      </w:r>
    </w:p>
    <w:p w:rsidR="007D0E81" w:rsidRPr="00F956A8" w:rsidRDefault="007B796C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выплаты компенсационного характера за осуществление индивидуального и группового обучения детей, находящихся на длительном лечении в стационарном лечебном учреждении;</w:t>
      </w:r>
    </w:p>
    <w:p w:rsidR="007B796C" w:rsidRPr="00F956A8" w:rsidRDefault="007B796C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выплаты компенсационного характера за работу (в общеобразовательных организациях для детей с ограниченными возможностями здоровья) работникам профессионально-квалификационных групп должностей медицинских и фармацевтических работников в отдельных организациях.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2. Выплаты компенсационного характера, размеры и условия их осуществления устанавл</w:t>
      </w:r>
      <w:r w:rsidRPr="00F956A8">
        <w:rPr>
          <w:rFonts w:ascii="Times New Roman" w:hAnsi="Times New Roman" w:cs="Times New Roman"/>
          <w:sz w:val="24"/>
          <w:szCs w:val="24"/>
        </w:rPr>
        <w:t>и</w:t>
      </w:r>
      <w:r w:rsidRPr="00F956A8">
        <w:rPr>
          <w:rFonts w:ascii="Times New Roman" w:hAnsi="Times New Roman" w:cs="Times New Roman"/>
          <w:sz w:val="24"/>
          <w:szCs w:val="24"/>
        </w:rPr>
        <w:t>ваются коллективным договором, локальными нормативными актами, трудовым договором в с</w:t>
      </w:r>
      <w:r w:rsidRPr="00F956A8">
        <w:rPr>
          <w:rFonts w:ascii="Times New Roman" w:hAnsi="Times New Roman" w:cs="Times New Roman"/>
          <w:sz w:val="24"/>
          <w:szCs w:val="24"/>
        </w:rPr>
        <w:t>о</w:t>
      </w:r>
      <w:r w:rsidRPr="00F956A8">
        <w:rPr>
          <w:rFonts w:ascii="Times New Roman" w:hAnsi="Times New Roman" w:cs="Times New Roman"/>
          <w:sz w:val="24"/>
          <w:szCs w:val="24"/>
        </w:rPr>
        <w:t>ответствии с трудовым законодательством и иными нормативными правовыми актами, содерж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щими нормы трудового права.</w:t>
      </w:r>
    </w:p>
    <w:p w:rsidR="007D0E81" w:rsidRPr="00F956A8" w:rsidRDefault="00A10794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3</w:t>
      </w:r>
      <w:r w:rsidR="007D0E81" w:rsidRPr="00F956A8">
        <w:rPr>
          <w:rFonts w:ascii="Times New Roman" w:hAnsi="Times New Roman" w:cs="Times New Roman"/>
          <w:sz w:val="24"/>
          <w:szCs w:val="24"/>
        </w:rPr>
        <w:t>. Выплаты компенсационного характера работникам, занятым на работах с вредными и (или) опасными условиями труда, а также за работу в условиях, отклоняющихся от нормальных (при выполнении работ различной квалификации, совмещении профессий (должностей), свер</w:t>
      </w:r>
      <w:r w:rsidR="007D0E81" w:rsidRPr="00F956A8">
        <w:rPr>
          <w:rFonts w:ascii="Times New Roman" w:hAnsi="Times New Roman" w:cs="Times New Roman"/>
          <w:sz w:val="24"/>
          <w:szCs w:val="24"/>
        </w:rPr>
        <w:t>х</w:t>
      </w:r>
      <w:r w:rsidR="007D0E81" w:rsidRPr="00F956A8">
        <w:rPr>
          <w:rFonts w:ascii="Times New Roman" w:hAnsi="Times New Roman" w:cs="Times New Roman"/>
          <w:sz w:val="24"/>
          <w:szCs w:val="24"/>
        </w:rPr>
        <w:t>урочной работе, работе в ночное время и при выполнении работ в других условиях, отклоняющи</w:t>
      </w:r>
      <w:r w:rsidR="007D0E81" w:rsidRPr="00F956A8">
        <w:rPr>
          <w:rFonts w:ascii="Times New Roman" w:hAnsi="Times New Roman" w:cs="Times New Roman"/>
          <w:sz w:val="24"/>
          <w:szCs w:val="24"/>
        </w:rPr>
        <w:t>х</w:t>
      </w:r>
      <w:r w:rsidR="007D0E81" w:rsidRPr="00F956A8">
        <w:rPr>
          <w:rFonts w:ascii="Times New Roman" w:hAnsi="Times New Roman" w:cs="Times New Roman"/>
          <w:sz w:val="24"/>
          <w:szCs w:val="24"/>
        </w:rPr>
        <w:t>ся от нормальных), рассчитываются по формуле: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AF6932" w:rsidP="00F956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B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kh</m:t>
              </m:r>
            </m:sub>
          </m:sSub>
          <m:r>
            <m:rPr>
              <m:sty m:val="p"/>
            </m:rPr>
            <w:rPr>
              <w:rFonts w:ascii="Cambria Math" w:hAnsi="Cambria Math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O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d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×</m:t>
          </m:r>
          <m:sSub>
            <m:sSubPr>
              <m:ctrlPr>
                <w:rPr>
                  <w:rFonts w:ascii="Cambria Math" w:hAnsi="Cambria Math"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D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kh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×</m:t>
          </m:r>
          <m:f>
            <m:fPr>
              <m:ctrlPr>
                <w:rPr>
                  <w:rFonts w:ascii="Cambria Math" w:hAnsi="Cambria Math"/>
                  <w:sz w:val="24"/>
                  <w:szCs w:val="24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H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fk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4"/>
                      <w:szCs w:val="24"/>
                    </w:rPr>
                    <m:t>H</m:t>
                  </m:r>
                </m:e>
                <m:sub>
                  <m:r>
                    <w:rPr>
                      <w:rFonts w:ascii="Cambria Math" w:hAnsi="Cambria Math"/>
                      <w:sz w:val="24"/>
                      <w:szCs w:val="24"/>
                    </w:rPr>
                    <m:t>N</m:t>
                  </m:r>
                </m:sub>
              </m:sSub>
            </m:den>
          </m:f>
          <m:r>
            <m:rPr>
              <m:sty m:val="p"/>
            </m:rPr>
            <w:rPr>
              <w:rFonts w:ascii="Cambria Math" w:hAnsi="Cambria Math"/>
              <w:sz w:val="24"/>
              <w:szCs w:val="24"/>
            </w:rPr>
            <m:t>,</m:t>
          </m:r>
        </m:oMath>
      </m:oMathPara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где:</w:t>
      </w:r>
    </w:p>
    <w:p w:rsidR="007D0E81" w:rsidRPr="00F956A8" w:rsidRDefault="00AF6932" w:rsidP="00F956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B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kh</m:t>
            </m:r>
          </m:sub>
        </m:sSub>
      </m:oMath>
      <w:r w:rsidR="007D0E81" w:rsidRPr="00F956A8">
        <w:rPr>
          <w:rFonts w:ascii="Times New Roman" w:hAnsi="Times New Roman"/>
          <w:sz w:val="24"/>
          <w:szCs w:val="24"/>
          <w:lang w:eastAsia="ru-RU"/>
        </w:rPr>
        <w:t>–</w:t>
      </w:r>
      <w:r w:rsidR="007D0E81" w:rsidRPr="00F956A8">
        <w:rPr>
          <w:rFonts w:ascii="Times New Roman" w:hAnsi="Times New Roman"/>
          <w:sz w:val="24"/>
          <w:szCs w:val="24"/>
        </w:rPr>
        <w:t xml:space="preserve"> выплата компенсационного характера;</w:t>
      </w:r>
    </w:p>
    <w:p w:rsidR="007D0E81" w:rsidRPr="00F956A8" w:rsidRDefault="00AF6932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m:oMath>
        <m:sSub>
          <m:sSubPr>
            <m:ctrlPr>
              <w:rPr>
                <w:rFonts w:ascii="Cambria Math" w:eastAsia="Calibri" w:hAnsi="Cambria Math" w:cs="Times New Roman"/>
                <w:i/>
                <w:sz w:val="24"/>
                <w:szCs w:val="24"/>
              </w:rPr>
            </m:ctrlPr>
          </m:sSubPr>
          <m:e>
            <m:r>
              <w:rPr>
                <w:rFonts w:ascii="Cambria Math" w:eastAsia="Calibri" w:hAnsi="Cambria Math" w:cs="Times New Roman"/>
                <w:sz w:val="24"/>
                <w:szCs w:val="24"/>
                <w:lang w:val="en-US"/>
              </w:rPr>
              <m:t>O</m:t>
            </m:r>
          </m:e>
          <m:sub>
            <m:r>
              <w:rPr>
                <w:rFonts w:ascii="Cambria Math" w:eastAsia="Calibri" w:hAnsi="Cambria Math" w:cs="Times New Roman"/>
                <w:sz w:val="24"/>
                <w:szCs w:val="24"/>
              </w:rPr>
              <m:t>d</m:t>
            </m:r>
          </m:sub>
        </m:sSub>
      </m:oMath>
      <w:r w:rsidR="007D0E81" w:rsidRPr="00F956A8">
        <w:rPr>
          <w:rFonts w:ascii="Times New Roman" w:hAnsi="Times New Roman" w:cs="Times New Roman"/>
          <w:sz w:val="24"/>
          <w:szCs w:val="24"/>
        </w:rPr>
        <w:t xml:space="preserve">–размер базового оклада </w:t>
      </w:r>
      <w:r w:rsidR="00F956A8" w:rsidRPr="00F956A8">
        <w:rPr>
          <w:rFonts w:ascii="Times New Roman" w:hAnsi="Times New Roman" w:cs="Times New Roman"/>
          <w:sz w:val="24"/>
          <w:szCs w:val="24"/>
        </w:rPr>
        <w:t>работников,</w:t>
      </w:r>
      <w:r w:rsidR="007D0E81" w:rsidRPr="00F956A8">
        <w:rPr>
          <w:rFonts w:ascii="Times New Roman" w:hAnsi="Times New Roman" w:cs="Times New Roman"/>
          <w:sz w:val="24"/>
          <w:szCs w:val="24"/>
        </w:rPr>
        <w:t xml:space="preserve"> принимаемый в соответствии с разделом </w:t>
      </w:r>
      <w:r w:rsidR="007D0E81" w:rsidRPr="00F956A8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="007D0E81" w:rsidRPr="00F956A8">
        <w:rPr>
          <w:rFonts w:ascii="Times New Roman" w:hAnsi="Times New Roman" w:cs="Times New Roman"/>
          <w:sz w:val="24"/>
          <w:szCs w:val="24"/>
        </w:rPr>
        <w:t xml:space="preserve"> н</w:t>
      </w:r>
      <w:r w:rsidR="007D0E81" w:rsidRPr="00F956A8">
        <w:rPr>
          <w:rFonts w:ascii="Times New Roman" w:hAnsi="Times New Roman" w:cs="Times New Roman"/>
          <w:sz w:val="24"/>
          <w:szCs w:val="24"/>
        </w:rPr>
        <w:t>а</w:t>
      </w:r>
      <w:r w:rsidR="007D0E81" w:rsidRPr="00F956A8">
        <w:rPr>
          <w:rFonts w:ascii="Times New Roman" w:hAnsi="Times New Roman" w:cs="Times New Roman"/>
          <w:sz w:val="24"/>
          <w:szCs w:val="24"/>
        </w:rPr>
        <w:t>стоящего Положения;</w:t>
      </w:r>
    </w:p>
    <w:p w:rsidR="007D0E81" w:rsidRPr="00F956A8" w:rsidRDefault="00AF6932" w:rsidP="00F956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D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kh</m:t>
            </m:r>
          </m:sub>
        </m:sSub>
      </m:oMath>
      <w:r w:rsidR="007D0E81" w:rsidRPr="00F956A8">
        <w:rPr>
          <w:rFonts w:ascii="Times New Roman" w:hAnsi="Times New Roman"/>
          <w:sz w:val="24"/>
          <w:szCs w:val="24"/>
          <w:lang w:eastAsia="ru-RU"/>
        </w:rPr>
        <w:t>–</w:t>
      </w:r>
      <w:r w:rsidR="007D0E81" w:rsidRPr="00F956A8">
        <w:rPr>
          <w:rFonts w:ascii="Times New Roman" w:hAnsi="Times New Roman"/>
          <w:sz w:val="24"/>
          <w:szCs w:val="24"/>
        </w:rPr>
        <w:t xml:space="preserve"> размер надбавки за выплату компенсационного характера,</w:t>
      </w:r>
      <w:r w:rsidR="00A10794" w:rsidRPr="00F956A8">
        <w:rPr>
          <w:rFonts w:ascii="Times New Roman" w:hAnsi="Times New Roman"/>
          <w:sz w:val="24"/>
          <w:szCs w:val="24"/>
        </w:rPr>
        <w:t xml:space="preserve"> </w:t>
      </w:r>
      <w:r w:rsidR="007D0E81" w:rsidRPr="00F956A8">
        <w:rPr>
          <w:rFonts w:ascii="Times New Roman" w:hAnsi="Times New Roman"/>
          <w:sz w:val="24"/>
          <w:szCs w:val="24"/>
        </w:rPr>
        <w:t>определяемый в соответс</w:t>
      </w:r>
      <w:r w:rsidR="007D0E81" w:rsidRPr="00F956A8">
        <w:rPr>
          <w:rFonts w:ascii="Times New Roman" w:hAnsi="Times New Roman"/>
          <w:sz w:val="24"/>
          <w:szCs w:val="24"/>
        </w:rPr>
        <w:t>т</w:t>
      </w:r>
      <w:r w:rsidR="007D0E81" w:rsidRPr="00F956A8">
        <w:rPr>
          <w:rFonts w:ascii="Times New Roman" w:hAnsi="Times New Roman"/>
          <w:sz w:val="24"/>
          <w:szCs w:val="24"/>
        </w:rPr>
        <w:t>вии с Трудовым кодексом Российской Федерации;</w:t>
      </w:r>
    </w:p>
    <w:p w:rsidR="007D0E81" w:rsidRPr="00F956A8" w:rsidRDefault="00AF6932" w:rsidP="00F956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H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fk</m:t>
            </m:r>
          </m:sub>
        </m:sSub>
      </m:oMath>
      <w:r w:rsidR="007D0E81" w:rsidRPr="00F956A8">
        <w:rPr>
          <w:rFonts w:ascii="Times New Roman" w:hAnsi="Times New Roman"/>
          <w:sz w:val="24"/>
          <w:szCs w:val="24"/>
          <w:lang w:eastAsia="ru-RU"/>
        </w:rPr>
        <w:t>–</w:t>
      </w:r>
      <w:r w:rsidR="007D0E81" w:rsidRPr="00F956A8">
        <w:rPr>
          <w:rFonts w:ascii="Times New Roman" w:hAnsi="Times New Roman"/>
          <w:sz w:val="24"/>
          <w:szCs w:val="24"/>
        </w:rPr>
        <w:t xml:space="preserve"> фактически отработанное время, по которому законодательством предусмотрена в</w:t>
      </w:r>
      <w:r w:rsidR="007D0E81" w:rsidRPr="00F956A8">
        <w:rPr>
          <w:rFonts w:ascii="Times New Roman" w:hAnsi="Times New Roman"/>
          <w:sz w:val="24"/>
          <w:szCs w:val="24"/>
        </w:rPr>
        <w:t>ы</w:t>
      </w:r>
      <w:r w:rsidR="007D0E81" w:rsidRPr="00F956A8">
        <w:rPr>
          <w:rFonts w:ascii="Times New Roman" w:hAnsi="Times New Roman"/>
          <w:sz w:val="24"/>
          <w:szCs w:val="24"/>
        </w:rPr>
        <w:t>плата компенсационного характера;</w:t>
      </w:r>
    </w:p>
    <w:p w:rsidR="007D0E81" w:rsidRPr="00F956A8" w:rsidRDefault="00AF6932" w:rsidP="00F956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H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N</m:t>
            </m:r>
          </m:sub>
        </m:sSub>
      </m:oMath>
      <w:r w:rsidR="007D0E81" w:rsidRPr="00F956A8">
        <w:rPr>
          <w:rFonts w:ascii="Times New Roman" w:hAnsi="Times New Roman"/>
          <w:sz w:val="24"/>
          <w:szCs w:val="24"/>
          <w:lang w:eastAsia="ru-RU"/>
        </w:rPr>
        <w:t>–</w:t>
      </w:r>
      <w:r w:rsidR="007D0E81" w:rsidRPr="00F956A8">
        <w:rPr>
          <w:rFonts w:ascii="Times New Roman" w:hAnsi="Times New Roman"/>
          <w:sz w:val="24"/>
          <w:szCs w:val="24"/>
        </w:rPr>
        <w:t xml:space="preserve"> норма часов за базовый оклад (ставку заработной платы) </w:t>
      </w:r>
      <w:r w:rsidR="00F956A8" w:rsidRPr="00F956A8">
        <w:rPr>
          <w:rFonts w:ascii="Times New Roman" w:hAnsi="Times New Roman"/>
          <w:sz w:val="24"/>
          <w:szCs w:val="24"/>
        </w:rPr>
        <w:t>работников,</w:t>
      </w:r>
      <w:r w:rsidR="007D0E81" w:rsidRPr="00F956A8">
        <w:rPr>
          <w:rFonts w:ascii="Times New Roman" w:hAnsi="Times New Roman"/>
          <w:sz w:val="24"/>
          <w:szCs w:val="24"/>
        </w:rPr>
        <w:t xml:space="preserve"> принимаемая с</w:t>
      </w:r>
      <w:r w:rsidR="007D0E81" w:rsidRPr="00F956A8">
        <w:rPr>
          <w:rFonts w:ascii="Times New Roman" w:hAnsi="Times New Roman"/>
          <w:sz w:val="24"/>
          <w:szCs w:val="24"/>
        </w:rPr>
        <w:t>о</w:t>
      </w:r>
      <w:r w:rsidR="007D0E81" w:rsidRPr="00F956A8">
        <w:rPr>
          <w:rFonts w:ascii="Times New Roman" w:hAnsi="Times New Roman"/>
          <w:sz w:val="24"/>
          <w:szCs w:val="24"/>
        </w:rPr>
        <w:t xml:space="preserve">гласно Трудовому </w:t>
      </w:r>
      <w:hyperlink r:id="rId12" w:history="1">
        <w:r w:rsidR="007D0E81" w:rsidRPr="00F956A8">
          <w:rPr>
            <w:rFonts w:ascii="Times New Roman" w:hAnsi="Times New Roman"/>
            <w:sz w:val="24"/>
            <w:szCs w:val="24"/>
          </w:rPr>
          <w:t>кодексу</w:t>
        </w:r>
      </w:hyperlink>
      <w:r w:rsidR="007D0E81" w:rsidRPr="00F956A8">
        <w:rPr>
          <w:rFonts w:ascii="Times New Roman" w:hAnsi="Times New Roman"/>
          <w:sz w:val="24"/>
          <w:szCs w:val="24"/>
        </w:rPr>
        <w:t xml:space="preserve"> Российской Федерации.</w:t>
      </w:r>
    </w:p>
    <w:p w:rsidR="007D0E81" w:rsidRPr="00F956A8" w:rsidRDefault="00A10794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4</w:t>
      </w:r>
      <w:r w:rsidR="007D0E81" w:rsidRPr="00F956A8">
        <w:rPr>
          <w:rFonts w:ascii="Times New Roman" w:hAnsi="Times New Roman" w:cs="Times New Roman"/>
          <w:sz w:val="24"/>
          <w:szCs w:val="24"/>
        </w:rPr>
        <w:t>. Выплаты за работу в условиях, отклоняющихся от нормальных (при выполнении работ различной квалификации, совмещении профессий (должностей), сверхурочной работе, работе в ночное время и при выполнении работ в других условиях, отклоняющихся от нормальных), уст</w:t>
      </w:r>
      <w:r w:rsidR="007D0E81" w:rsidRPr="00F956A8">
        <w:rPr>
          <w:rFonts w:ascii="Times New Roman" w:hAnsi="Times New Roman" w:cs="Times New Roman"/>
          <w:sz w:val="24"/>
          <w:szCs w:val="24"/>
        </w:rPr>
        <w:t>а</w:t>
      </w:r>
      <w:r w:rsidR="007D0E81" w:rsidRPr="00F956A8">
        <w:rPr>
          <w:rFonts w:ascii="Times New Roman" w:hAnsi="Times New Roman" w:cs="Times New Roman"/>
          <w:sz w:val="24"/>
          <w:szCs w:val="24"/>
        </w:rPr>
        <w:t>навливаются за каждый час работы в ночное время в повышенном размере по сравнению с раб</w:t>
      </w:r>
      <w:r w:rsidR="007D0E81" w:rsidRPr="00F956A8">
        <w:rPr>
          <w:rFonts w:ascii="Times New Roman" w:hAnsi="Times New Roman" w:cs="Times New Roman"/>
          <w:sz w:val="24"/>
          <w:szCs w:val="24"/>
        </w:rPr>
        <w:t>о</w:t>
      </w:r>
      <w:r w:rsidR="007D0E81" w:rsidRPr="00F956A8">
        <w:rPr>
          <w:rFonts w:ascii="Times New Roman" w:hAnsi="Times New Roman" w:cs="Times New Roman"/>
          <w:sz w:val="24"/>
          <w:szCs w:val="24"/>
        </w:rPr>
        <w:t>той в нормальных условиях, но не ниже размеров, определенных законами и иными нормативн</w:t>
      </w:r>
      <w:r w:rsidR="007D0E81" w:rsidRPr="00F956A8">
        <w:rPr>
          <w:rFonts w:ascii="Times New Roman" w:hAnsi="Times New Roman" w:cs="Times New Roman"/>
          <w:sz w:val="24"/>
          <w:szCs w:val="24"/>
        </w:rPr>
        <w:t>ы</w:t>
      </w:r>
      <w:r w:rsidR="007D0E81" w:rsidRPr="00F956A8">
        <w:rPr>
          <w:rFonts w:ascii="Times New Roman" w:hAnsi="Times New Roman" w:cs="Times New Roman"/>
          <w:sz w:val="24"/>
          <w:szCs w:val="24"/>
        </w:rPr>
        <w:t>ми правовыми актами.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В случае привлечения работника к работе в установленный ему графиком выходной день или нерабочий праздничный день работа оплачивается не менее чем в двойном размере, при этом работникам, получающим должностной оклад, – в размере не менее одинарной дневной или час</w:t>
      </w:r>
      <w:r w:rsidRPr="00F956A8">
        <w:rPr>
          <w:rFonts w:ascii="Times New Roman" w:hAnsi="Times New Roman" w:cs="Times New Roman"/>
          <w:sz w:val="24"/>
          <w:szCs w:val="24"/>
        </w:rPr>
        <w:t>о</w:t>
      </w:r>
      <w:r w:rsidRPr="00F956A8">
        <w:rPr>
          <w:rFonts w:ascii="Times New Roman" w:hAnsi="Times New Roman" w:cs="Times New Roman"/>
          <w:sz w:val="24"/>
          <w:szCs w:val="24"/>
        </w:rPr>
        <w:t>вой базовой ставки сверх оклада, если работа в выходной и нерабочий праздничный день произв</w:t>
      </w:r>
      <w:r w:rsidRPr="00F956A8">
        <w:rPr>
          <w:rFonts w:ascii="Times New Roman" w:hAnsi="Times New Roman" w:cs="Times New Roman"/>
          <w:sz w:val="24"/>
          <w:szCs w:val="24"/>
        </w:rPr>
        <w:t>о</w:t>
      </w:r>
      <w:r w:rsidRPr="00F956A8">
        <w:rPr>
          <w:rFonts w:ascii="Times New Roman" w:hAnsi="Times New Roman" w:cs="Times New Roman"/>
          <w:sz w:val="24"/>
          <w:szCs w:val="24"/>
        </w:rPr>
        <w:t>дилась в пределах месячной нормы рабочего времени, и в размере не менее двойной часовой или дневной ставки сверх базового оклада, если работа производилась сверх месячной нормы.</w:t>
      </w:r>
    </w:p>
    <w:p w:rsidR="007D0E81" w:rsidRPr="00F956A8" w:rsidRDefault="00A10794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4</w:t>
      </w:r>
      <w:r w:rsidR="007D0E81" w:rsidRPr="00F956A8">
        <w:rPr>
          <w:rFonts w:ascii="Times New Roman" w:hAnsi="Times New Roman" w:cs="Times New Roman"/>
          <w:sz w:val="24"/>
          <w:szCs w:val="24"/>
        </w:rPr>
        <w:t>.1. По желанию работника, работавшего в выходной или нерабочий праздничный день, ему может быть предоставлен другой день отдыха. В этом случае работа в нерабочий праздни</w:t>
      </w:r>
      <w:r w:rsidR="007D0E81" w:rsidRPr="00F956A8">
        <w:rPr>
          <w:rFonts w:ascii="Times New Roman" w:hAnsi="Times New Roman" w:cs="Times New Roman"/>
          <w:sz w:val="24"/>
          <w:szCs w:val="24"/>
        </w:rPr>
        <w:t>ч</w:t>
      </w:r>
      <w:r w:rsidR="007D0E81" w:rsidRPr="00F956A8">
        <w:rPr>
          <w:rFonts w:ascii="Times New Roman" w:hAnsi="Times New Roman" w:cs="Times New Roman"/>
          <w:sz w:val="24"/>
          <w:szCs w:val="24"/>
        </w:rPr>
        <w:t>ный день оплачивается в одинарном размере, а день отдыха оплате не подлежит.</w:t>
      </w:r>
    </w:p>
    <w:p w:rsidR="007D0E81" w:rsidRPr="00F956A8" w:rsidRDefault="00A10794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5</w:t>
      </w:r>
      <w:r w:rsidR="007D0E81" w:rsidRPr="00F956A8">
        <w:rPr>
          <w:rFonts w:ascii="Times New Roman" w:hAnsi="Times New Roman" w:cs="Times New Roman"/>
          <w:sz w:val="24"/>
          <w:szCs w:val="24"/>
        </w:rPr>
        <w:t>. Оплата труда работников, занятых на работах с вредными и (или) опасными условиями труда, устанавливается в повышенном размере по сравнению с окладами (должностными оклад</w:t>
      </w:r>
      <w:r w:rsidR="007D0E81" w:rsidRPr="00F956A8">
        <w:rPr>
          <w:rFonts w:ascii="Times New Roman" w:hAnsi="Times New Roman" w:cs="Times New Roman"/>
          <w:sz w:val="24"/>
          <w:szCs w:val="24"/>
        </w:rPr>
        <w:t>а</w:t>
      </w:r>
      <w:r w:rsidR="007D0E81" w:rsidRPr="00F956A8">
        <w:rPr>
          <w:rFonts w:ascii="Times New Roman" w:hAnsi="Times New Roman" w:cs="Times New Roman"/>
          <w:sz w:val="24"/>
          <w:szCs w:val="24"/>
        </w:rPr>
        <w:t>ми), ставками заработной платы, установленными для различных видов работ с нормальными у</w:t>
      </w:r>
      <w:r w:rsidR="007D0E81" w:rsidRPr="00F956A8">
        <w:rPr>
          <w:rFonts w:ascii="Times New Roman" w:hAnsi="Times New Roman" w:cs="Times New Roman"/>
          <w:sz w:val="24"/>
          <w:szCs w:val="24"/>
        </w:rPr>
        <w:t>с</w:t>
      </w:r>
      <w:r w:rsidR="007D0E81" w:rsidRPr="00F956A8">
        <w:rPr>
          <w:rFonts w:ascii="Times New Roman" w:hAnsi="Times New Roman" w:cs="Times New Roman"/>
          <w:sz w:val="24"/>
          <w:szCs w:val="24"/>
        </w:rPr>
        <w:t>ловиями труда, на основании специальной оценки условий труда в размере 4 процентов должн</w:t>
      </w:r>
      <w:r w:rsidR="007D0E81" w:rsidRPr="00F956A8">
        <w:rPr>
          <w:rFonts w:ascii="Times New Roman" w:hAnsi="Times New Roman" w:cs="Times New Roman"/>
          <w:sz w:val="24"/>
          <w:szCs w:val="24"/>
        </w:rPr>
        <w:t>о</w:t>
      </w:r>
      <w:r w:rsidR="007D0E81" w:rsidRPr="00F956A8">
        <w:rPr>
          <w:rFonts w:ascii="Times New Roman" w:hAnsi="Times New Roman" w:cs="Times New Roman"/>
          <w:sz w:val="24"/>
          <w:szCs w:val="24"/>
        </w:rPr>
        <w:t>стного оклада.</w:t>
      </w:r>
    </w:p>
    <w:p w:rsidR="00A10794" w:rsidRPr="00F956A8" w:rsidRDefault="00A10794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6. Выплаты компенсационного характера за работу с определенными категориями восп</w:t>
      </w:r>
      <w:r w:rsidRPr="00F956A8">
        <w:rPr>
          <w:rFonts w:ascii="Times New Roman" w:hAnsi="Times New Roman" w:cs="Times New Roman"/>
          <w:sz w:val="24"/>
          <w:szCs w:val="24"/>
        </w:rPr>
        <w:t>и</w:t>
      </w:r>
      <w:r w:rsidRPr="00F956A8">
        <w:rPr>
          <w:rFonts w:ascii="Times New Roman" w:hAnsi="Times New Roman" w:cs="Times New Roman"/>
          <w:sz w:val="24"/>
          <w:szCs w:val="24"/>
        </w:rPr>
        <w:t>танников (обучающихся) предоставляются работникам образования в отдельных образовательных организациях.</w:t>
      </w:r>
    </w:p>
    <w:p w:rsidR="00A10794" w:rsidRPr="00F956A8" w:rsidRDefault="00A10794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(п. 7 в ред. Постановления КМ РТ от 21.05.2020 N 413)</w:t>
      </w:r>
    </w:p>
    <w:p w:rsidR="00A10794" w:rsidRPr="00F956A8" w:rsidRDefault="00A10794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6.1. Выплаты компенсационного характера за работу с определенными категориями восп</w:t>
      </w:r>
      <w:r w:rsidRPr="00F956A8">
        <w:rPr>
          <w:rFonts w:ascii="Times New Roman" w:hAnsi="Times New Roman" w:cs="Times New Roman"/>
          <w:sz w:val="24"/>
          <w:szCs w:val="24"/>
        </w:rPr>
        <w:t>и</w:t>
      </w:r>
      <w:r w:rsidRPr="00F956A8">
        <w:rPr>
          <w:rFonts w:ascii="Times New Roman" w:hAnsi="Times New Roman" w:cs="Times New Roman"/>
          <w:sz w:val="24"/>
          <w:szCs w:val="24"/>
        </w:rPr>
        <w:t>танников (обучающихся) для педагогических работников, которым установлены нормы часов п</w:t>
      </w:r>
      <w:r w:rsidRPr="00F956A8">
        <w:rPr>
          <w:rFonts w:ascii="Times New Roman" w:hAnsi="Times New Roman" w:cs="Times New Roman"/>
          <w:sz w:val="24"/>
          <w:szCs w:val="24"/>
        </w:rPr>
        <w:t>е</w:t>
      </w:r>
      <w:r w:rsidRPr="00F956A8">
        <w:rPr>
          <w:rFonts w:ascii="Times New Roman" w:hAnsi="Times New Roman" w:cs="Times New Roman"/>
          <w:sz w:val="24"/>
          <w:szCs w:val="24"/>
        </w:rPr>
        <w:t>дагогической работы в неделю за ставку заработной платы, рассчитываются по формуле:</w:t>
      </w:r>
    </w:p>
    <w:p w:rsidR="00A10794" w:rsidRPr="00F956A8" w:rsidRDefault="00A10794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379741" cy="590550"/>
            <wp:effectExtent l="0" t="0" r="1905" b="0"/>
            <wp:docPr id="3" name="Рисунок 3" descr="https://api.docs.cntd.ru/img/54/35/74/92/5/203bf7d8-b819-4d98-928a-50ce5a87482e/P022600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pi.docs.cntd.ru/img/54/35/74/92/5/203bf7d8-b819-4d98-928a-50ce5a87482e/P02260000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2877" cy="593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0794" w:rsidRPr="00F956A8" w:rsidRDefault="00A10794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(в ред. Постановления КМ РТ от 21.05.2020 N 413)</w:t>
      </w:r>
    </w:p>
    <w:p w:rsidR="00A10794" w:rsidRPr="00F956A8" w:rsidRDefault="00A10794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где:</w:t>
      </w:r>
    </w:p>
    <w:p w:rsidR="00A10794" w:rsidRPr="00F956A8" w:rsidRDefault="00A10794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Bkh - выплаты компенсационного характера за работу с определенными категориями во</w:t>
      </w:r>
      <w:r w:rsidRPr="00F956A8">
        <w:rPr>
          <w:rFonts w:ascii="Times New Roman" w:hAnsi="Times New Roman" w:cs="Times New Roman"/>
          <w:sz w:val="24"/>
          <w:szCs w:val="24"/>
        </w:rPr>
        <w:t>с</w:t>
      </w:r>
      <w:r w:rsidRPr="00F956A8">
        <w:rPr>
          <w:rFonts w:ascii="Times New Roman" w:hAnsi="Times New Roman" w:cs="Times New Roman"/>
          <w:sz w:val="24"/>
          <w:szCs w:val="24"/>
        </w:rPr>
        <w:t>питанников (обучающихся);</w:t>
      </w:r>
    </w:p>
    <w:p w:rsidR="00A10794" w:rsidRPr="00F956A8" w:rsidRDefault="00A10794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(в ред. Постановления КМ РТ от 21.05.2020 N 413)</w:t>
      </w:r>
    </w:p>
    <w:p w:rsidR="00A10794" w:rsidRPr="00F956A8" w:rsidRDefault="00A10794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Оb - размер базового оклада педагогических работников в общеобразовательных организ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циях, принимаемый в соответствии с разделом II настоящего Положения;</w:t>
      </w:r>
    </w:p>
    <w:p w:rsidR="00A10794" w:rsidRPr="00F956A8" w:rsidRDefault="00A10794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Hf - фактическое количество часов ведения педагогической работы в общеобразовательных организациях;</w:t>
      </w:r>
    </w:p>
    <w:p w:rsidR="00A10794" w:rsidRPr="00F956A8" w:rsidRDefault="00A10794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Yf - фактическое количество услуг, оказываемых педагогическими работниками в общео</w:t>
      </w:r>
      <w:r w:rsidRPr="00F956A8">
        <w:rPr>
          <w:rFonts w:ascii="Times New Roman" w:hAnsi="Times New Roman" w:cs="Times New Roman"/>
          <w:sz w:val="24"/>
          <w:szCs w:val="24"/>
        </w:rPr>
        <w:t>б</w:t>
      </w:r>
      <w:r w:rsidRPr="00F956A8">
        <w:rPr>
          <w:rFonts w:ascii="Times New Roman" w:hAnsi="Times New Roman" w:cs="Times New Roman"/>
          <w:sz w:val="24"/>
          <w:szCs w:val="24"/>
        </w:rPr>
        <w:t>разовательных организациях;</w:t>
      </w:r>
    </w:p>
    <w:p w:rsidR="00A10794" w:rsidRPr="00F956A8" w:rsidRDefault="00A10794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lastRenderedPageBreak/>
        <w:t>HN - норма часов за базовую ставку заработной платы педагогических работников в общ</w:t>
      </w:r>
      <w:r w:rsidRPr="00F956A8">
        <w:rPr>
          <w:rFonts w:ascii="Times New Roman" w:hAnsi="Times New Roman" w:cs="Times New Roman"/>
          <w:sz w:val="24"/>
          <w:szCs w:val="24"/>
        </w:rPr>
        <w:t>е</w:t>
      </w:r>
      <w:r w:rsidRPr="00F956A8">
        <w:rPr>
          <w:rFonts w:ascii="Times New Roman" w:hAnsi="Times New Roman" w:cs="Times New Roman"/>
          <w:sz w:val="24"/>
          <w:szCs w:val="24"/>
        </w:rPr>
        <w:t>образовательных организациях, установленная разделом III настоящего Положения;</w:t>
      </w:r>
    </w:p>
    <w:p w:rsidR="00A10794" w:rsidRPr="00F956A8" w:rsidRDefault="00A10794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YN - нормативное количество услуг, оказываемых педагогическими работниками в общ</w:t>
      </w:r>
      <w:r w:rsidRPr="00F956A8">
        <w:rPr>
          <w:rFonts w:ascii="Times New Roman" w:hAnsi="Times New Roman" w:cs="Times New Roman"/>
          <w:sz w:val="24"/>
          <w:szCs w:val="24"/>
        </w:rPr>
        <w:t>е</w:t>
      </w:r>
      <w:r w:rsidRPr="00F956A8">
        <w:rPr>
          <w:rFonts w:ascii="Times New Roman" w:hAnsi="Times New Roman" w:cs="Times New Roman"/>
          <w:sz w:val="24"/>
          <w:szCs w:val="24"/>
        </w:rPr>
        <w:t>образовательных организациях;</w:t>
      </w:r>
    </w:p>
    <w:p w:rsidR="00A10794" w:rsidRPr="00F956A8" w:rsidRDefault="00A10794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P - компенсация на обеспечение книгоиздательской продукцией и периодическими изд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ниями в размере 100 рублей устанавливается педагогическим работникам пропорционально уче</w:t>
      </w:r>
      <w:r w:rsidRPr="00F956A8">
        <w:rPr>
          <w:rFonts w:ascii="Times New Roman" w:hAnsi="Times New Roman" w:cs="Times New Roman"/>
          <w:sz w:val="24"/>
          <w:szCs w:val="24"/>
        </w:rPr>
        <w:t>б</w:t>
      </w:r>
      <w:r w:rsidRPr="00F956A8">
        <w:rPr>
          <w:rFonts w:ascii="Times New Roman" w:hAnsi="Times New Roman" w:cs="Times New Roman"/>
          <w:sz w:val="24"/>
          <w:szCs w:val="24"/>
        </w:rPr>
        <w:t>ной нагрузке, но не более чем на одну ставку по основному месту работы;</w:t>
      </w:r>
    </w:p>
    <w:p w:rsidR="00A10794" w:rsidRPr="00F956A8" w:rsidRDefault="00A10794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Dkh - размер выплат компенсационного характера за работу с определенными категориями воспитанников (обучающихся), который приведен в таблице 15.</w:t>
      </w:r>
    </w:p>
    <w:p w:rsidR="00A10794" w:rsidRPr="00F956A8" w:rsidRDefault="00A10794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(в ред. Постановления КМ РТ от 21.05.2020 N 413)</w:t>
      </w:r>
    </w:p>
    <w:p w:rsidR="00A10794" w:rsidRPr="00F956A8" w:rsidRDefault="00CC034B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 xml:space="preserve">7.2. </w:t>
      </w:r>
      <w:r w:rsidR="00A10794" w:rsidRPr="00F956A8">
        <w:rPr>
          <w:rFonts w:ascii="Times New Roman" w:hAnsi="Times New Roman" w:cs="Times New Roman"/>
          <w:sz w:val="24"/>
          <w:szCs w:val="24"/>
        </w:rPr>
        <w:t>Выплаты компенсационного характера за работу с определенными категориями восп</w:t>
      </w:r>
      <w:r w:rsidR="00A10794" w:rsidRPr="00F956A8">
        <w:rPr>
          <w:rFonts w:ascii="Times New Roman" w:hAnsi="Times New Roman" w:cs="Times New Roman"/>
          <w:sz w:val="24"/>
          <w:szCs w:val="24"/>
        </w:rPr>
        <w:t>и</w:t>
      </w:r>
      <w:r w:rsidR="00A10794" w:rsidRPr="00F956A8">
        <w:rPr>
          <w:rFonts w:ascii="Times New Roman" w:hAnsi="Times New Roman" w:cs="Times New Roman"/>
          <w:sz w:val="24"/>
          <w:szCs w:val="24"/>
        </w:rPr>
        <w:t>танников (обучающихся) для работников образования (за исключением педагогических работн</w:t>
      </w:r>
      <w:r w:rsidR="00A10794" w:rsidRPr="00F956A8">
        <w:rPr>
          <w:rFonts w:ascii="Times New Roman" w:hAnsi="Times New Roman" w:cs="Times New Roman"/>
          <w:sz w:val="24"/>
          <w:szCs w:val="24"/>
        </w:rPr>
        <w:t>и</w:t>
      </w:r>
      <w:r w:rsidR="00A10794" w:rsidRPr="00F956A8">
        <w:rPr>
          <w:rFonts w:ascii="Times New Roman" w:hAnsi="Times New Roman" w:cs="Times New Roman"/>
          <w:sz w:val="24"/>
          <w:szCs w:val="24"/>
        </w:rPr>
        <w:t>ков, выплаты которых определены пунктом 7.1 настоящего Положения) рассчитываются по фо</w:t>
      </w:r>
      <w:r w:rsidR="00A10794" w:rsidRPr="00F956A8">
        <w:rPr>
          <w:rFonts w:ascii="Times New Roman" w:hAnsi="Times New Roman" w:cs="Times New Roman"/>
          <w:sz w:val="24"/>
          <w:szCs w:val="24"/>
        </w:rPr>
        <w:t>р</w:t>
      </w:r>
      <w:r w:rsidR="00A10794" w:rsidRPr="00F956A8">
        <w:rPr>
          <w:rFonts w:ascii="Times New Roman" w:hAnsi="Times New Roman" w:cs="Times New Roman"/>
          <w:sz w:val="24"/>
          <w:szCs w:val="24"/>
        </w:rPr>
        <w:t>муле:</w:t>
      </w:r>
    </w:p>
    <w:p w:rsidR="00A10794" w:rsidRPr="00F956A8" w:rsidRDefault="00A10794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(в ред. Постановления КМ РТ от 21.05.2020 N 413)</w:t>
      </w:r>
    </w:p>
    <w:p w:rsidR="00A10794" w:rsidRPr="00F956A8" w:rsidRDefault="00A10794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Вkh = Оd x Dkh,</w:t>
      </w:r>
    </w:p>
    <w:p w:rsidR="00A10794" w:rsidRPr="00F956A8" w:rsidRDefault="00A10794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где:</w:t>
      </w:r>
    </w:p>
    <w:p w:rsidR="00A10794" w:rsidRPr="00F956A8" w:rsidRDefault="00A10794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Bkh - выплата компенсационного характера;</w:t>
      </w:r>
    </w:p>
    <w:p w:rsidR="00A10794" w:rsidRPr="00F956A8" w:rsidRDefault="00A10794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Оd - должностной оклад работников в общеобразовательной организации;</w:t>
      </w:r>
    </w:p>
    <w:p w:rsidR="00A10794" w:rsidRPr="00F956A8" w:rsidRDefault="00A10794" w:rsidP="00F956A8">
      <w:pPr>
        <w:pStyle w:val="ConsPlusNormal"/>
        <w:ind w:firstLine="709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Dkh - размер компенсационного характера, который приведен в таблице 15.</w:t>
      </w:r>
    </w:p>
    <w:p w:rsidR="00A10794" w:rsidRPr="00F956A8" w:rsidRDefault="00A10794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CC034B" w:rsidRPr="00F956A8" w:rsidRDefault="00CC034B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8. При работе педагогических и учебно-вспомогательных работников в общеобразовател</w:t>
      </w:r>
      <w:r w:rsidRPr="00F956A8">
        <w:rPr>
          <w:rFonts w:ascii="Times New Roman" w:hAnsi="Times New Roman" w:cs="Times New Roman"/>
          <w:sz w:val="24"/>
          <w:szCs w:val="24"/>
        </w:rPr>
        <w:t>ь</w:t>
      </w:r>
      <w:r w:rsidRPr="00F956A8">
        <w:rPr>
          <w:rFonts w:ascii="Times New Roman" w:hAnsi="Times New Roman" w:cs="Times New Roman"/>
          <w:sz w:val="24"/>
          <w:szCs w:val="24"/>
        </w:rPr>
        <w:t>ных организациях с определенными категориями воспитанников предусматривается предоставл</w:t>
      </w:r>
      <w:r w:rsidRPr="00F956A8">
        <w:rPr>
          <w:rFonts w:ascii="Times New Roman" w:hAnsi="Times New Roman" w:cs="Times New Roman"/>
          <w:sz w:val="24"/>
          <w:szCs w:val="24"/>
        </w:rPr>
        <w:t>е</w:t>
      </w:r>
      <w:r w:rsidRPr="00F956A8">
        <w:rPr>
          <w:rFonts w:ascii="Times New Roman" w:hAnsi="Times New Roman" w:cs="Times New Roman"/>
          <w:sz w:val="24"/>
          <w:szCs w:val="24"/>
        </w:rPr>
        <w:t>ние выплат компенсационного характера по нескольким основаниям, размер выплат рассчитыв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ется по каждому основанию.</w:t>
      </w:r>
    </w:p>
    <w:p w:rsidR="00A10794" w:rsidRPr="00F956A8" w:rsidRDefault="00CC034B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9. Перечень должностей работников, которым с учетом конкретных условий работы в да</w:t>
      </w:r>
      <w:r w:rsidRPr="00F956A8">
        <w:rPr>
          <w:rFonts w:ascii="Times New Roman" w:hAnsi="Times New Roman" w:cs="Times New Roman"/>
          <w:sz w:val="24"/>
          <w:szCs w:val="24"/>
        </w:rPr>
        <w:t>н</w:t>
      </w:r>
      <w:r w:rsidRPr="00F956A8">
        <w:rPr>
          <w:rFonts w:ascii="Times New Roman" w:hAnsi="Times New Roman" w:cs="Times New Roman"/>
          <w:sz w:val="24"/>
          <w:szCs w:val="24"/>
        </w:rPr>
        <w:t>ной организации, подразделении и должности устанавливаются надбавки компенсационного х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рактера, утверждается в каждой организации по согласованию с выборным профсоюзным органом или иным органом, уполномоченным представлять интересы работников.</w:t>
      </w:r>
    </w:p>
    <w:p w:rsidR="00CC034B" w:rsidRPr="00F956A8" w:rsidRDefault="00CC034B" w:rsidP="00F956A8">
      <w:pPr>
        <w:pStyle w:val="ConsPlusNormal"/>
        <w:ind w:firstLine="709"/>
        <w:jc w:val="right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 xml:space="preserve">Таблица </w:t>
      </w:r>
      <w:r w:rsidR="00F956A8">
        <w:rPr>
          <w:rFonts w:ascii="Times New Roman" w:hAnsi="Times New Roman" w:cs="Times New Roman"/>
          <w:sz w:val="24"/>
          <w:szCs w:val="24"/>
        </w:rPr>
        <w:t>7</w:t>
      </w:r>
    </w:p>
    <w:p w:rsidR="00CC034B" w:rsidRPr="00F956A8" w:rsidRDefault="00CC034B" w:rsidP="00F956A8">
      <w:pPr>
        <w:pStyle w:val="ConsPlusNormal"/>
        <w:ind w:firstLine="567"/>
        <w:jc w:val="right"/>
        <w:outlineLvl w:val="1"/>
        <w:rPr>
          <w:rFonts w:ascii="Times New Roman" w:hAnsi="Times New Roman" w:cs="Times New Roman"/>
          <w:sz w:val="24"/>
          <w:szCs w:val="24"/>
        </w:rPr>
      </w:pPr>
    </w:p>
    <w:p w:rsidR="00CC034B" w:rsidRPr="00F956A8" w:rsidRDefault="00CC034B" w:rsidP="00F956A8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 xml:space="preserve">Размеры выплаты за работу с определенными категориями воспитанников </w:t>
      </w:r>
    </w:p>
    <w:p w:rsidR="00CC034B" w:rsidRPr="00F956A8" w:rsidRDefault="00CC034B" w:rsidP="00F956A8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(обучающихся) с ограниченными возможностями здоровья</w:t>
      </w:r>
    </w:p>
    <w:p w:rsidR="00A10794" w:rsidRPr="00F956A8" w:rsidRDefault="00A10794" w:rsidP="00F956A8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(в ред. Постановления КМ РТ от 21.05.2020 N 413)</w:t>
      </w:r>
    </w:p>
    <w:p w:rsidR="00CC034B" w:rsidRPr="00F956A8" w:rsidRDefault="00CC034B" w:rsidP="00F956A8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10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04"/>
        <w:gridCol w:w="2835"/>
        <w:gridCol w:w="3544"/>
        <w:gridCol w:w="1559"/>
        <w:gridCol w:w="1559"/>
      </w:tblGrid>
      <w:tr w:rsidR="00CC034B" w:rsidRPr="00F956A8" w:rsidTr="00F35625">
        <w:trPr>
          <w:trHeight w:val="564"/>
        </w:trPr>
        <w:tc>
          <w:tcPr>
            <w:tcW w:w="704" w:type="dxa"/>
            <w:vMerge w:val="restart"/>
            <w:tcBorders>
              <w:bottom w:val="nil"/>
            </w:tcBorders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№ п/п</w:t>
            </w:r>
          </w:p>
        </w:tc>
        <w:tc>
          <w:tcPr>
            <w:tcW w:w="2835" w:type="dxa"/>
            <w:vMerge w:val="restart"/>
            <w:tcBorders>
              <w:bottom w:val="nil"/>
            </w:tcBorders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 xml:space="preserve">Основание </w:t>
            </w:r>
          </w:p>
          <w:p w:rsidR="00CC034B" w:rsidRPr="00F956A8" w:rsidRDefault="00CC034B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назначения выплаты</w:t>
            </w:r>
          </w:p>
        </w:tc>
        <w:tc>
          <w:tcPr>
            <w:tcW w:w="5103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 xml:space="preserve">Должности, </w:t>
            </w:r>
          </w:p>
          <w:p w:rsidR="00CC034B" w:rsidRPr="00F956A8" w:rsidRDefault="00CC034B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которым назначаются выплаты</w:t>
            </w:r>
          </w:p>
        </w:tc>
        <w:tc>
          <w:tcPr>
            <w:tcW w:w="1559" w:type="dxa"/>
            <w:vMerge w:val="restart"/>
            <w:tcBorders>
              <w:bottom w:val="nil"/>
            </w:tcBorders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Размер в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платы, пр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центов</w:t>
            </w:r>
          </w:p>
        </w:tc>
      </w:tr>
      <w:tr w:rsidR="00CC034B" w:rsidRPr="00F956A8" w:rsidTr="00F35625">
        <w:tc>
          <w:tcPr>
            <w:tcW w:w="704" w:type="dxa"/>
            <w:vMerge/>
            <w:tcBorders>
              <w:bottom w:val="nil"/>
            </w:tcBorders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vMerge/>
            <w:tcBorders>
              <w:bottom w:val="nil"/>
            </w:tcBorders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44" w:type="dxa"/>
            <w:tcBorders>
              <w:bottom w:val="nil"/>
            </w:tcBorders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наименование профессионал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ь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но-квалификационной группы</w:t>
            </w:r>
          </w:p>
        </w:tc>
        <w:tc>
          <w:tcPr>
            <w:tcW w:w="1559" w:type="dxa"/>
            <w:tcBorders>
              <w:bottom w:val="nil"/>
            </w:tcBorders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квалифик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ционный уровень</w:t>
            </w:r>
          </w:p>
        </w:tc>
        <w:tc>
          <w:tcPr>
            <w:tcW w:w="1559" w:type="dxa"/>
            <w:vMerge/>
            <w:tcBorders>
              <w:bottom w:val="nil"/>
            </w:tcBorders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C034B" w:rsidRPr="00F956A8" w:rsidRDefault="00CC034B" w:rsidP="00F956A8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10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01"/>
        <w:gridCol w:w="2885"/>
        <w:gridCol w:w="3518"/>
        <w:gridCol w:w="1557"/>
        <w:gridCol w:w="1540"/>
      </w:tblGrid>
      <w:tr w:rsidR="00CC034B" w:rsidRPr="00F956A8" w:rsidTr="00CC034B">
        <w:trPr>
          <w:tblHeader/>
        </w:trPr>
        <w:tc>
          <w:tcPr>
            <w:tcW w:w="701" w:type="dxa"/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85" w:type="dxa"/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518" w:type="dxa"/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1557" w:type="dxa"/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540" w:type="dxa"/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CC034B" w:rsidRPr="00F956A8" w:rsidTr="00CC034B">
        <w:tc>
          <w:tcPr>
            <w:tcW w:w="701" w:type="dxa"/>
            <w:vMerge w:val="restart"/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885" w:type="dxa"/>
            <w:vMerge w:val="restart"/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Работа в общеобразов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тельных организациях (отделениях, классах, группах) для обуча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ю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щихся (воспитанников) с ограниченными возмо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ж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ностями здоровья (в том числе с задержкой пс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хического развития)</w:t>
            </w:r>
          </w:p>
        </w:tc>
        <w:tc>
          <w:tcPr>
            <w:tcW w:w="3518" w:type="dxa"/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должности учебно-вспомогательного персонала первого уровня</w:t>
            </w:r>
          </w:p>
        </w:tc>
        <w:tc>
          <w:tcPr>
            <w:tcW w:w="1557" w:type="dxa"/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первый</w:t>
            </w:r>
          </w:p>
        </w:tc>
        <w:tc>
          <w:tcPr>
            <w:tcW w:w="1540" w:type="dxa"/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5,5</w:t>
            </w:r>
          </w:p>
        </w:tc>
      </w:tr>
      <w:tr w:rsidR="00CC034B" w:rsidRPr="00F956A8" w:rsidTr="00CC034B">
        <w:tc>
          <w:tcPr>
            <w:tcW w:w="701" w:type="dxa"/>
            <w:vMerge/>
            <w:shd w:val="clear" w:color="auto" w:fill="auto"/>
          </w:tcPr>
          <w:p w:rsidR="00CC034B" w:rsidRPr="00F956A8" w:rsidRDefault="00CC034B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885" w:type="dxa"/>
            <w:vMerge/>
            <w:shd w:val="clear" w:color="auto" w:fill="auto"/>
          </w:tcPr>
          <w:p w:rsidR="00CC034B" w:rsidRPr="00F956A8" w:rsidRDefault="00CC034B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518" w:type="dxa"/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должности учебно-вспомогательного персонала второго уровня</w:t>
            </w:r>
          </w:p>
        </w:tc>
        <w:tc>
          <w:tcPr>
            <w:tcW w:w="1557" w:type="dxa"/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первый – второй</w:t>
            </w:r>
          </w:p>
        </w:tc>
        <w:tc>
          <w:tcPr>
            <w:tcW w:w="1540" w:type="dxa"/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5,5</w:t>
            </w:r>
          </w:p>
        </w:tc>
      </w:tr>
      <w:tr w:rsidR="00CC034B" w:rsidRPr="00F956A8" w:rsidTr="00CC034B">
        <w:tc>
          <w:tcPr>
            <w:tcW w:w="701" w:type="dxa"/>
            <w:vMerge/>
            <w:shd w:val="clear" w:color="auto" w:fill="auto"/>
          </w:tcPr>
          <w:p w:rsidR="00CC034B" w:rsidRPr="00F956A8" w:rsidRDefault="00CC034B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885" w:type="dxa"/>
            <w:vMerge/>
            <w:shd w:val="clear" w:color="auto" w:fill="auto"/>
          </w:tcPr>
          <w:p w:rsidR="00CC034B" w:rsidRPr="00F956A8" w:rsidRDefault="00CC034B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518" w:type="dxa"/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должности педагогических р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ботников</w:t>
            </w:r>
          </w:p>
        </w:tc>
        <w:tc>
          <w:tcPr>
            <w:tcW w:w="1557" w:type="dxa"/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первый – четвертый</w:t>
            </w:r>
          </w:p>
        </w:tc>
        <w:tc>
          <w:tcPr>
            <w:tcW w:w="1540" w:type="dxa"/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5,5</w:t>
            </w:r>
          </w:p>
        </w:tc>
      </w:tr>
      <w:tr w:rsidR="00CC034B" w:rsidRPr="00F956A8" w:rsidTr="00CC034B">
        <w:tc>
          <w:tcPr>
            <w:tcW w:w="701" w:type="dxa"/>
            <w:vMerge/>
            <w:shd w:val="clear" w:color="auto" w:fill="auto"/>
          </w:tcPr>
          <w:p w:rsidR="00CC034B" w:rsidRPr="00F956A8" w:rsidRDefault="00CC034B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885" w:type="dxa"/>
            <w:vMerge/>
            <w:shd w:val="clear" w:color="auto" w:fill="auto"/>
          </w:tcPr>
          <w:p w:rsidR="00CC034B" w:rsidRPr="00F956A8" w:rsidRDefault="00CC034B" w:rsidP="00F956A8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518" w:type="dxa"/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должности руководителей структурных подразделений</w:t>
            </w:r>
          </w:p>
        </w:tc>
        <w:tc>
          <w:tcPr>
            <w:tcW w:w="1557" w:type="dxa"/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первый – второй</w:t>
            </w:r>
          </w:p>
        </w:tc>
        <w:tc>
          <w:tcPr>
            <w:tcW w:w="1540" w:type="dxa"/>
            <w:shd w:val="clear" w:color="auto" w:fill="auto"/>
          </w:tcPr>
          <w:p w:rsidR="00CC034B" w:rsidRPr="00F956A8" w:rsidRDefault="00CC034B" w:rsidP="00F956A8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56A8">
              <w:rPr>
                <w:rFonts w:ascii="Times New Roman" w:hAnsi="Times New Roman" w:cs="Times New Roman"/>
                <w:sz w:val="24"/>
                <w:szCs w:val="24"/>
              </w:rPr>
              <w:t>5,5</w:t>
            </w:r>
          </w:p>
        </w:tc>
      </w:tr>
    </w:tbl>
    <w:p w:rsidR="00CC034B" w:rsidRPr="00F956A8" w:rsidRDefault="00CC034B" w:rsidP="00F956A8">
      <w:pPr>
        <w:pStyle w:val="ConsPlusNormal"/>
        <w:ind w:firstLine="709"/>
        <w:jc w:val="center"/>
        <w:outlineLvl w:val="1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96689F" w:rsidP="00F956A8">
      <w:pPr>
        <w:pStyle w:val="ConsPlusNormal"/>
        <w:jc w:val="center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  <w:lang w:val="en-US"/>
        </w:rPr>
        <w:t>IX</w:t>
      </w:r>
      <w:r w:rsidR="007D0E81" w:rsidRPr="00F956A8">
        <w:rPr>
          <w:rFonts w:ascii="Times New Roman" w:hAnsi="Times New Roman" w:cs="Times New Roman"/>
          <w:sz w:val="24"/>
          <w:szCs w:val="24"/>
        </w:rPr>
        <w:t xml:space="preserve">. Порядок определения заработной платы руководителя организации, </w:t>
      </w:r>
    </w:p>
    <w:p w:rsidR="007D0E81" w:rsidRPr="00F956A8" w:rsidRDefault="007D0E81" w:rsidP="00F956A8">
      <w:pPr>
        <w:pStyle w:val="ConsPlusNormal"/>
        <w:jc w:val="center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заместителя руководителя организации</w:t>
      </w:r>
    </w:p>
    <w:p w:rsidR="00CC034B" w:rsidRPr="00F956A8" w:rsidRDefault="00CC034B" w:rsidP="00F956A8">
      <w:pPr>
        <w:pStyle w:val="ConsPlusNormal"/>
        <w:jc w:val="center"/>
        <w:outlineLvl w:val="1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1. Заработная плата руководителей организаций, их заместителей состоит из должностных окладов, выплат компенсационного и стимулирующего характера.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2. Должностной оклад руководителя общеобразовательной организации устанавливается учредителем</w:t>
      </w:r>
      <w:r w:rsidR="0096689F" w:rsidRPr="00F956A8">
        <w:rPr>
          <w:rFonts w:ascii="Times New Roman" w:hAnsi="Times New Roman" w:cs="Times New Roman"/>
          <w:sz w:val="24"/>
          <w:szCs w:val="24"/>
        </w:rPr>
        <w:t xml:space="preserve"> </w:t>
      </w:r>
      <w:r w:rsidRPr="00F956A8">
        <w:rPr>
          <w:rFonts w:ascii="Times New Roman" w:hAnsi="Times New Roman" w:cs="Times New Roman"/>
          <w:sz w:val="24"/>
          <w:szCs w:val="24"/>
        </w:rPr>
        <w:t>один раз в год на начало учебного года в зависимости от группы по оплате труда и рассчитывается по формуле: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AF6932" w:rsidP="00F956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  <w:lang w:val="en-US"/>
                </w:rPr>
                <m:t>O</m:t>
              </m:r>
            </m:e>
            <m:sub>
              <m:r>
                <w:rPr>
                  <w:rFonts w:ascii="Cambria Math" w:hAnsi="Cambria Math"/>
                  <w:sz w:val="24"/>
                  <w:szCs w:val="24"/>
                  <w:lang w:val="en-US"/>
                </w:rPr>
                <m:t>d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4"/>
                  <w:szCs w:val="24"/>
                </w:rPr>
              </m:ctrlPr>
            </m:sSubPr>
            <m:e>
              <m:r>
                <w:rPr>
                  <w:rFonts w:ascii="Cambria Math" w:hAnsi="Cambria Math"/>
                  <w:sz w:val="24"/>
                  <w:szCs w:val="24"/>
                </w:rPr>
                <m:t>O</m:t>
              </m:r>
            </m:e>
            <m:sub>
              <m:r>
                <w:rPr>
                  <w:rFonts w:ascii="Cambria Math" w:hAnsi="Cambria Math"/>
                  <w:sz w:val="24"/>
                  <w:szCs w:val="24"/>
                </w:rPr>
                <m:t>b</m:t>
              </m:r>
            </m:sub>
          </m:sSub>
          <m:r>
            <w:rPr>
              <w:rFonts w:ascii="Cambria Math" w:hAnsi="Cambria Math"/>
              <w:sz w:val="24"/>
              <w:szCs w:val="24"/>
            </w:rPr>
            <m:t>×</m:t>
          </m:r>
          <m:r>
            <w:rPr>
              <w:rFonts w:ascii="Cambria Math" w:hAnsi="Cambria Math"/>
              <w:sz w:val="24"/>
              <w:szCs w:val="24"/>
              <w:lang w:val="en-US"/>
            </w:rPr>
            <m:t>S</m:t>
          </m:r>
          <m:r>
            <w:rPr>
              <w:rFonts w:ascii="Cambria Math" w:hAnsi="Cambria Math"/>
              <w:sz w:val="24"/>
              <w:szCs w:val="24"/>
            </w:rPr>
            <m:t>,</m:t>
          </m:r>
        </m:oMath>
      </m:oMathPara>
    </w:p>
    <w:p w:rsidR="007D0E81" w:rsidRPr="00F956A8" w:rsidRDefault="007D0E81" w:rsidP="00F956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где:</w:t>
      </w:r>
    </w:p>
    <w:p w:rsidR="007D0E81" w:rsidRPr="00F956A8" w:rsidRDefault="00AF6932" w:rsidP="00F956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O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d</m:t>
            </m:r>
          </m:sub>
        </m:sSub>
      </m:oMath>
      <w:r w:rsidR="007D0E81" w:rsidRPr="00F956A8">
        <w:rPr>
          <w:rFonts w:ascii="Times New Roman" w:hAnsi="Times New Roman"/>
          <w:sz w:val="24"/>
          <w:szCs w:val="24"/>
          <w:lang w:eastAsia="ru-RU"/>
        </w:rPr>
        <w:t>–</w:t>
      </w:r>
      <w:r w:rsidR="007D0E81" w:rsidRPr="00F956A8">
        <w:rPr>
          <w:rFonts w:ascii="Times New Roman" w:hAnsi="Times New Roman"/>
          <w:sz w:val="24"/>
          <w:szCs w:val="24"/>
        </w:rPr>
        <w:t xml:space="preserve"> должностной оклад руководителя общеобразовательной организации;</w:t>
      </w:r>
    </w:p>
    <w:p w:rsidR="007D0E81" w:rsidRPr="00F956A8" w:rsidRDefault="00AF6932" w:rsidP="00F956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</w:rPr>
              <m:t>O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b</m:t>
            </m:r>
          </m:sub>
        </m:sSub>
      </m:oMath>
      <w:r w:rsidR="007D0E81" w:rsidRPr="00F956A8">
        <w:rPr>
          <w:rFonts w:ascii="Times New Roman" w:eastAsia="Times New Roman" w:hAnsi="Times New Roman"/>
          <w:sz w:val="24"/>
          <w:szCs w:val="24"/>
          <w:lang w:eastAsia="ru-RU"/>
        </w:rPr>
        <w:t>–</w:t>
      </w:r>
      <w:r w:rsidR="007D0E81" w:rsidRPr="00F956A8">
        <w:rPr>
          <w:rFonts w:ascii="Times New Roman" w:hAnsi="Times New Roman"/>
          <w:sz w:val="24"/>
          <w:szCs w:val="24"/>
        </w:rPr>
        <w:t xml:space="preserve"> размер</w:t>
      </w:r>
      <w:r w:rsidR="00CC034B" w:rsidRPr="00F956A8">
        <w:rPr>
          <w:rFonts w:ascii="Times New Roman" w:hAnsi="Times New Roman"/>
          <w:sz w:val="24"/>
          <w:szCs w:val="24"/>
        </w:rPr>
        <w:t xml:space="preserve"> </w:t>
      </w:r>
      <w:r w:rsidR="007D0E81" w:rsidRPr="00F956A8">
        <w:rPr>
          <w:rFonts w:ascii="Times New Roman" w:hAnsi="Times New Roman"/>
          <w:sz w:val="24"/>
          <w:szCs w:val="24"/>
        </w:rPr>
        <w:t>базового оклада руководителя;</w:t>
      </w:r>
    </w:p>
    <w:p w:rsidR="007D0E81" w:rsidRPr="00F956A8" w:rsidRDefault="007D0E81" w:rsidP="00F956A8">
      <w:pPr>
        <w:widowControl w:val="0"/>
        <w:tabs>
          <w:tab w:val="left" w:pos="10065"/>
        </w:tabs>
        <w:autoSpaceDE w:val="0"/>
        <w:autoSpaceDN w:val="0"/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m:oMath>
        <m:r>
          <w:rPr>
            <w:rFonts w:ascii="Cambria Math" w:hAnsi="Cambria Math"/>
            <w:sz w:val="24"/>
            <w:szCs w:val="24"/>
            <w:lang w:val="en-US" w:eastAsia="ru-RU"/>
          </w:rPr>
          <m:t>S</m:t>
        </m:r>
      </m:oMath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–фактически отработанное время (ставка)</w:t>
      </w:r>
      <w:r w:rsidRPr="00F956A8">
        <w:rPr>
          <w:rFonts w:ascii="Times New Roman" w:hAnsi="Times New Roman"/>
          <w:sz w:val="24"/>
          <w:szCs w:val="24"/>
          <w:lang w:eastAsia="ru-RU"/>
        </w:rPr>
        <w:t>.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Группа по оплате труда руководителя  лицея определяется в зависимости от количества численности обучающихся.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3. Должностные оклады заместителей руководителя на 20 – 30 процентов ниже должнос</w:t>
      </w:r>
      <w:r w:rsidRPr="00F956A8">
        <w:rPr>
          <w:rFonts w:ascii="Times New Roman" w:hAnsi="Times New Roman" w:cs="Times New Roman"/>
          <w:sz w:val="24"/>
          <w:szCs w:val="24"/>
        </w:rPr>
        <w:t>т</w:t>
      </w:r>
      <w:r w:rsidRPr="00F956A8">
        <w:rPr>
          <w:rFonts w:ascii="Times New Roman" w:hAnsi="Times New Roman" w:cs="Times New Roman"/>
          <w:sz w:val="24"/>
          <w:szCs w:val="24"/>
        </w:rPr>
        <w:t>ных окладов руководителей этих организаций.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4. Группа по оплате труда руководителей, размеры должностных окладов</w:t>
      </w:r>
      <w:r w:rsidR="00CC034B" w:rsidRPr="00F956A8">
        <w:rPr>
          <w:rFonts w:ascii="Times New Roman" w:hAnsi="Times New Roman" w:cs="Times New Roman"/>
          <w:sz w:val="24"/>
          <w:szCs w:val="24"/>
        </w:rPr>
        <w:t xml:space="preserve"> </w:t>
      </w:r>
      <w:r w:rsidRPr="00F956A8">
        <w:rPr>
          <w:rFonts w:ascii="Times New Roman" w:hAnsi="Times New Roman" w:cs="Times New Roman"/>
          <w:sz w:val="24"/>
          <w:szCs w:val="24"/>
        </w:rPr>
        <w:t>руководителей представлены.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5. Учредитель  может устанавливать руководителю лицея выплаты стимулирующего хара</w:t>
      </w:r>
      <w:r w:rsidRPr="00F956A8">
        <w:rPr>
          <w:rFonts w:ascii="Times New Roman" w:hAnsi="Times New Roman" w:cs="Times New Roman"/>
          <w:sz w:val="24"/>
          <w:szCs w:val="24"/>
        </w:rPr>
        <w:t>к</w:t>
      </w:r>
      <w:r w:rsidRPr="00F956A8">
        <w:rPr>
          <w:rFonts w:ascii="Times New Roman" w:hAnsi="Times New Roman" w:cs="Times New Roman"/>
          <w:sz w:val="24"/>
          <w:szCs w:val="24"/>
        </w:rPr>
        <w:t>тера за качество выполняемых работ с учетом результатов деятельности, определенных на основ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 xml:space="preserve">нии критериев эффективности деятельности. 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 xml:space="preserve">Выплаты стимулирующего характера руководителю </w:t>
      </w: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6. Руководитель  может устанавливать заместителям по УВР выплаты стимулирующего х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рактера за качество выполняемых работ с учетом результатов их деятельности, определенных на основании критериев эффективности их деятельности. Выплаты стимулирующего характера з</w:t>
      </w:r>
      <w:r w:rsidRPr="00F956A8">
        <w:rPr>
          <w:rFonts w:ascii="Times New Roman" w:hAnsi="Times New Roman" w:cs="Times New Roman"/>
          <w:sz w:val="24"/>
          <w:szCs w:val="24"/>
        </w:rPr>
        <w:t>а</w:t>
      </w:r>
      <w:r w:rsidRPr="00F956A8">
        <w:rPr>
          <w:rFonts w:ascii="Times New Roman" w:hAnsi="Times New Roman" w:cs="Times New Roman"/>
          <w:sz w:val="24"/>
          <w:szCs w:val="24"/>
        </w:rPr>
        <w:t>местителям руководителя могут осуществляться ежемесячно, ежеквартально, по итогам работы за год, за выполнение важных и особо важных заданий.</w:t>
      </w:r>
      <w:r w:rsidR="00DE207A" w:rsidRPr="00F956A8">
        <w:rPr>
          <w:rFonts w:ascii="Times New Roman" w:hAnsi="Times New Roman" w:cs="Times New Roman"/>
          <w:sz w:val="24"/>
          <w:szCs w:val="24"/>
        </w:rPr>
        <w:t xml:space="preserve"> </w:t>
      </w:r>
      <w:r w:rsidRPr="00F956A8">
        <w:rPr>
          <w:rFonts w:ascii="Times New Roman" w:hAnsi="Times New Roman" w:cs="Times New Roman"/>
          <w:sz w:val="24"/>
          <w:szCs w:val="24"/>
        </w:rPr>
        <w:t>Предельный уровень выплат стимулирующ</w:t>
      </w:r>
      <w:r w:rsidRPr="00F956A8">
        <w:rPr>
          <w:rFonts w:ascii="Times New Roman" w:hAnsi="Times New Roman" w:cs="Times New Roman"/>
          <w:sz w:val="24"/>
          <w:szCs w:val="24"/>
        </w:rPr>
        <w:t>е</w:t>
      </w:r>
      <w:r w:rsidRPr="00F956A8">
        <w:rPr>
          <w:rFonts w:ascii="Times New Roman" w:hAnsi="Times New Roman" w:cs="Times New Roman"/>
          <w:sz w:val="24"/>
          <w:szCs w:val="24"/>
        </w:rPr>
        <w:t>го характера заместителям руководителя  устанавливается на уровне 70 процентов выплат стим</w:t>
      </w:r>
      <w:r w:rsidRPr="00F956A8">
        <w:rPr>
          <w:rFonts w:ascii="Times New Roman" w:hAnsi="Times New Roman" w:cs="Times New Roman"/>
          <w:sz w:val="24"/>
          <w:szCs w:val="24"/>
        </w:rPr>
        <w:t>у</w:t>
      </w:r>
      <w:r w:rsidRPr="00F956A8">
        <w:rPr>
          <w:rFonts w:ascii="Times New Roman" w:hAnsi="Times New Roman" w:cs="Times New Roman"/>
          <w:sz w:val="24"/>
          <w:szCs w:val="24"/>
        </w:rPr>
        <w:t>лирующего характера руководителя общеобразовательной организации.</w:t>
      </w:r>
    </w:p>
    <w:p w:rsidR="007D0E81" w:rsidRPr="00F956A8" w:rsidRDefault="007D0E81" w:rsidP="00F956A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454E14" w:rsidRPr="00F956A8" w:rsidRDefault="00454E14" w:rsidP="00F956A8">
      <w:pPr>
        <w:pStyle w:val="ConsPlusNormal"/>
        <w:ind w:firstLine="709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F956A8">
        <w:rPr>
          <w:rFonts w:ascii="Times New Roman" w:eastAsia="Calibri" w:hAnsi="Times New Roman" w:cs="Times New Roman"/>
          <w:sz w:val="24"/>
          <w:szCs w:val="24"/>
        </w:rPr>
        <w:t xml:space="preserve">Таблица </w:t>
      </w:r>
      <w:r w:rsidR="00F956A8">
        <w:rPr>
          <w:rFonts w:ascii="Times New Roman" w:eastAsia="Calibri" w:hAnsi="Times New Roman" w:cs="Times New Roman"/>
          <w:sz w:val="24"/>
          <w:szCs w:val="24"/>
        </w:rPr>
        <w:t>8</w:t>
      </w:r>
    </w:p>
    <w:p w:rsidR="00454E14" w:rsidRPr="00F956A8" w:rsidRDefault="00454E14" w:rsidP="00F956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454E14" w:rsidRPr="00F956A8" w:rsidRDefault="00454E14" w:rsidP="00F956A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Размеры базовых окладов и выплат стимулирующего характера руководителей общеобразовател</w:t>
      </w:r>
      <w:r w:rsidRPr="00F956A8">
        <w:rPr>
          <w:rFonts w:ascii="Times New Roman" w:hAnsi="Times New Roman"/>
          <w:sz w:val="24"/>
          <w:szCs w:val="24"/>
        </w:rPr>
        <w:t>ь</w:t>
      </w:r>
      <w:r w:rsidRPr="00F956A8">
        <w:rPr>
          <w:rFonts w:ascii="Times New Roman" w:hAnsi="Times New Roman"/>
          <w:sz w:val="24"/>
          <w:szCs w:val="24"/>
        </w:rPr>
        <w:t>ных организаций</w:t>
      </w:r>
    </w:p>
    <w:p w:rsidR="00454E14" w:rsidRPr="00F956A8" w:rsidRDefault="00454E14" w:rsidP="00F956A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tbl>
      <w:tblPr>
        <w:tblpPr w:leftFromText="180" w:rightFromText="180" w:vertAnchor="text" w:tblpY="1"/>
        <w:tblOverlap w:val="never"/>
        <w:tblW w:w="10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999"/>
        <w:gridCol w:w="3504"/>
        <w:gridCol w:w="2394"/>
        <w:gridCol w:w="2304"/>
      </w:tblGrid>
      <w:tr w:rsidR="00454E14" w:rsidRPr="00F956A8" w:rsidTr="00FB1359">
        <w:trPr>
          <w:trHeight w:val="314"/>
        </w:trPr>
        <w:tc>
          <w:tcPr>
            <w:tcW w:w="1999" w:type="dxa"/>
            <w:shd w:val="clear" w:color="auto" w:fill="auto"/>
            <w:hideMark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Группа по опл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а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те труда руков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о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дителя</w:t>
            </w:r>
          </w:p>
        </w:tc>
        <w:tc>
          <w:tcPr>
            <w:tcW w:w="3504" w:type="dxa"/>
            <w:shd w:val="clear" w:color="auto" w:fill="auto"/>
            <w:hideMark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Значение объемного показателя (численность воспитанников по состоянию на начало учебного года), человек*</w:t>
            </w:r>
          </w:p>
        </w:tc>
        <w:tc>
          <w:tcPr>
            <w:tcW w:w="2394" w:type="dxa"/>
            <w:shd w:val="clear" w:color="auto" w:fill="auto"/>
            <w:hideMark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Базовый оклад, ру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б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лей</w:t>
            </w:r>
          </w:p>
        </w:tc>
        <w:tc>
          <w:tcPr>
            <w:tcW w:w="2304" w:type="dxa"/>
            <w:shd w:val="clear" w:color="auto" w:fill="auto"/>
            <w:hideMark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Выплаты стимул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и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рующего характера, рублей</w:t>
            </w:r>
          </w:p>
        </w:tc>
      </w:tr>
      <w:tr w:rsidR="00454E14" w:rsidRPr="00F956A8" w:rsidTr="00FB1359">
        <w:trPr>
          <w:trHeight w:val="448"/>
        </w:trPr>
        <w:tc>
          <w:tcPr>
            <w:tcW w:w="1999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50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1 – 15</w:t>
            </w:r>
          </w:p>
        </w:tc>
        <w:tc>
          <w:tcPr>
            <w:tcW w:w="239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18 000</w:t>
            </w:r>
          </w:p>
        </w:tc>
        <w:tc>
          <w:tcPr>
            <w:tcW w:w="230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2 000</w:t>
            </w:r>
          </w:p>
        </w:tc>
      </w:tr>
      <w:tr w:rsidR="00454E14" w:rsidRPr="00F956A8" w:rsidTr="00FB1359">
        <w:trPr>
          <w:trHeight w:val="448"/>
        </w:trPr>
        <w:tc>
          <w:tcPr>
            <w:tcW w:w="1999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50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16 – 50</w:t>
            </w:r>
          </w:p>
        </w:tc>
        <w:tc>
          <w:tcPr>
            <w:tcW w:w="239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20 000</w:t>
            </w:r>
          </w:p>
        </w:tc>
        <w:tc>
          <w:tcPr>
            <w:tcW w:w="230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2 000</w:t>
            </w:r>
          </w:p>
        </w:tc>
      </w:tr>
      <w:tr w:rsidR="00454E14" w:rsidRPr="00F956A8" w:rsidTr="00FB1359">
        <w:trPr>
          <w:trHeight w:val="448"/>
        </w:trPr>
        <w:tc>
          <w:tcPr>
            <w:tcW w:w="1999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50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51 – 100</w:t>
            </w:r>
          </w:p>
        </w:tc>
        <w:tc>
          <w:tcPr>
            <w:tcW w:w="239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24 000</w:t>
            </w:r>
          </w:p>
        </w:tc>
        <w:tc>
          <w:tcPr>
            <w:tcW w:w="230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3 000</w:t>
            </w:r>
          </w:p>
        </w:tc>
      </w:tr>
      <w:tr w:rsidR="00454E14" w:rsidRPr="00F956A8" w:rsidTr="00FB1359">
        <w:trPr>
          <w:trHeight w:val="448"/>
        </w:trPr>
        <w:tc>
          <w:tcPr>
            <w:tcW w:w="1999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50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101 – 200</w:t>
            </w:r>
          </w:p>
        </w:tc>
        <w:tc>
          <w:tcPr>
            <w:tcW w:w="239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25 000</w:t>
            </w:r>
          </w:p>
        </w:tc>
        <w:tc>
          <w:tcPr>
            <w:tcW w:w="230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5 000</w:t>
            </w:r>
          </w:p>
        </w:tc>
      </w:tr>
      <w:tr w:rsidR="00454E14" w:rsidRPr="00F956A8" w:rsidTr="00FB1359">
        <w:trPr>
          <w:trHeight w:val="448"/>
        </w:trPr>
        <w:tc>
          <w:tcPr>
            <w:tcW w:w="1999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50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201 – 400</w:t>
            </w:r>
          </w:p>
        </w:tc>
        <w:tc>
          <w:tcPr>
            <w:tcW w:w="239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28 000</w:t>
            </w:r>
          </w:p>
        </w:tc>
        <w:tc>
          <w:tcPr>
            <w:tcW w:w="230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8 000</w:t>
            </w:r>
          </w:p>
        </w:tc>
      </w:tr>
      <w:tr w:rsidR="00454E14" w:rsidRPr="00F956A8" w:rsidTr="00FB1359">
        <w:trPr>
          <w:trHeight w:val="448"/>
        </w:trPr>
        <w:tc>
          <w:tcPr>
            <w:tcW w:w="1999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350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401 – 600</w:t>
            </w:r>
          </w:p>
        </w:tc>
        <w:tc>
          <w:tcPr>
            <w:tcW w:w="239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30 000</w:t>
            </w:r>
          </w:p>
        </w:tc>
        <w:tc>
          <w:tcPr>
            <w:tcW w:w="230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8 000</w:t>
            </w:r>
          </w:p>
        </w:tc>
      </w:tr>
      <w:tr w:rsidR="00454E14" w:rsidRPr="00F956A8" w:rsidTr="00FB1359">
        <w:trPr>
          <w:trHeight w:val="448"/>
        </w:trPr>
        <w:tc>
          <w:tcPr>
            <w:tcW w:w="1999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50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601 – 800</w:t>
            </w:r>
          </w:p>
        </w:tc>
        <w:tc>
          <w:tcPr>
            <w:tcW w:w="239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33 000</w:t>
            </w:r>
          </w:p>
        </w:tc>
        <w:tc>
          <w:tcPr>
            <w:tcW w:w="230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8 000</w:t>
            </w:r>
          </w:p>
        </w:tc>
      </w:tr>
      <w:tr w:rsidR="00454E14" w:rsidRPr="00F956A8" w:rsidTr="00FB1359">
        <w:trPr>
          <w:trHeight w:val="448"/>
        </w:trPr>
        <w:tc>
          <w:tcPr>
            <w:tcW w:w="1999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50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801 – 1 000</w:t>
            </w:r>
          </w:p>
        </w:tc>
        <w:tc>
          <w:tcPr>
            <w:tcW w:w="239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36 000</w:t>
            </w:r>
          </w:p>
        </w:tc>
        <w:tc>
          <w:tcPr>
            <w:tcW w:w="230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8 000</w:t>
            </w:r>
          </w:p>
        </w:tc>
      </w:tr>
      <w:tr w:rsidR="00454E14" w:rsidRPr="00F956A8" w:rsidTr="00FB1359">
        <w:trPr>
          <w:trHeight w:val="448"/>
        </w:trPr>
        <w:tc>
          <w:tcPr>
            <w:tcW w:w="1999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50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1 001 – 1 200</w:t>
            </w:r>
          </w:p>
        </w:tc>
        <w:tc>
          <w:tcPr>
            <w:tcW w:w="239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37 000</w:t>
            </w:r>
          </w:p>
        </w:tc>
        <w:tc>
          <w:tcPr>
            <w:tcW w:w="230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10 000</w:t>
            </w:r>
          </w:p>
        </w:tc>
      </w:tr>
      <w:tr w:rsidR="00454E14" w:rsidRPr="00F956A8" w:rsidTr="00FB1359">
        <w:trPr>
          <w:trHeight w:val="448"/>
        </w:trPr>
        <w:tc>
          <w:tcPr>
            <w:tcW w:w="1999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350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1 201 – 1 400</w:t>
            </w:r>
          </w:p>
        </w:tc>
        <w:tc>
          <w:tcPr>
            <w:tcW w:w="239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38 000</w:t>
            </w:r>
          </w:p>
        </w:tc>
        <w:tc>
          <w:tcPr>
            <w:tcW w:w="230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11 000</w:t>
            </w:r>
          </w:p>
        </w:tc>
      </w:tr>
      <w:tr w:rsidR="00454E14" w:rsidRPr="00F956A8" w:rsidTr="00FB1359">
        <w:trPr>
          <w:trHeight w:val="448"/>
        </w:trPr>
        <w:tc>
          <w:tcPr>
            <w:tcW w:w="1999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50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1 400 – 1 800</w:t>
            </w:r>
          </w:p>
        </w:tc>
        <w:tc>
          <w:tcPr>
            <w:tcW w:w="239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38 000</w:t>
            </w:r>
          </w:p>
        </w:tc>
        <w:tc>
          <w:tcPr>
            <w:tcW w:w="230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14 000</w:t>
            </w:r>
          </w:p>
        </w:tc>
      </w:tr>
      <w:tr w:rsidR="00454E14" w:rsidRPr="00F956A8" w:rsidTr="00FB1359">
        <w:trPr>
          <w:trHeight w:val="448"/>
        </w:trPr>
        <w:tc>
          <w:tcPr>
            <w:tcW w:w="1999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350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1 801 и выше</w:t>
            </w:r>
          </w:p>
        </w:tc>
        <w:tc>
          <w:tcPr>
            <w:tcW w:w="239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39 000</w:t>
            </w:r>
          </w:p>
        </w:tc>
        <w:tc>
          <w:tcPr>
            <w:tcW w:w="2304" w:type="dxa"/>
            <w:shd w:val="clear" w:color="auto" w:fill="auto"/>
          </w:tcPr>
          <w:p w:rsidR="00454E14" w:rsidRPr="00F956A8" w:rsidRDefault="00454E14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17 000</w:t>
            </w:r>
          </w:p>
        </w:tc>
      </w:tr>
      <w:tr w:rsidR="00603A28" w:rsidRPr="00F956A8" w:rsidTr="00850911">
        <w:trPr>
          <w:trHeight w:val="448"/>
        </w:trPr>
        <w:tc>
          <w:tcPr>
            <w:tcW w:w="10201" w:type="dxa"/>
            <w:gridSpan w:val="4"/>
            <w:shd w:val="clear" w:color="auto" w:fill="auto"/>
          </w:tcPr>
          <w:p w:rsidR="00603A28" w:rsidRPr="00F956A8" w:rsidRDefault="00603A28" w:rsidP="00F956A8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hAnsi="Times New Roman"/>
                <w:sz w:val="24"/>
                <w:szCs w:val="24"/>
              </w:rPr>
              <w:t>&lt;*&gt; Контингент обучающихся общеобразовательной организации для обучающихся с девиан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т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ным поведением закрытого типа, общеобразовательных организаций при исправительных учр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е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ждениях уголовно-исполнительной системы, общеобразовательных организаций санаторного типа для детей, нуждающихся в длительном лечении, общеобразовательных организаций, ре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а</w:t>
            </w:r>
            <w:r w:rsidRPr="00F956A8">
              <w:rPr>
                <w:rFonts w:ascii="Times New Roman" w:hAnsi="Times New Roman"/>
                <w:sz w:val="24"/>
                <w:szCs w:val="24"/>
              </w:rPr>
              <w:t>лизующих адаптированные образовательные программы, учитывается с коэффициентом 3.</w:t>
            </w:r>
          </w:p>
        </w:tc>
      </w:tr>
    </w:tbl>
    <w:p w:rsidR="007D0E81" w:rsidRPr="00F956A8" w:rsidRDefault="007D0E81" w:rsidP="00F956A8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850911" w:rsidRPr="00F956A8" w:rsidRDefault="00850911" w:rsidP="00F956A8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8. Выплаты за качество выполняемых работ рассчитываются по формуле:</w:t>
      </w:r>
    </w:p>
    <w:p w:rsidR="00850911" w:rsidRPr="00F956A8" w:rsidRDefault="00850911" w:rsidP="00F95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Вk = BC x KVK,</w:t>
      </w:r>
    </w:p>
    <w:p w:rsidR="00850911" w:rsidRPr="00F956A8" w:rsidRDefault="00850911" w:rsidP="00F95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где:</w:t>
      </w:r>
    </w:p>
    <w:p w:rsidR="00850911" w:rsidRPr="00F956A8" w:rsidRDefault="00850911" w:rsidP="00F95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Bk - выплата стимулирующего характера за качество выполняемых работ с учетом результатов их деятельности;</w:t>
      </w:r>
    </w:p>
    <w:p w:rsidR="00850911" w:rsidRPr="00F956A8" w:rsidRDefault="00850911" w:rsidP="00F95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BC - размер выплат стимулирующего характера, который приведен в таблице 16 настоящего П</w:t>
      </w:r>
      <w:r w:rsidRPr="00F956A8">
        <w:rPr>
          <w:rFonts w:ascii="Times New Roman" w:hAnsi="Times New Roman"/>
          <w:sz w:val="24"/>
          <w:szCs w:val="24"/>
        </w:rPr>
        <w:t>о</w:t>
      </w:r>
      <w:r w:rsidRPr="00F956A8">
        <w:rPr>
          <w:rFonts w:ascii="Times New Roman" w:hAnsi="Times New Roman"/>
          <w:sz w:val="24"/>
          <w:szCs w:val="24"/>
        </w:rPr>
        <w:t>ложения;</w:t>
      </w:r>
    </w:p>
    <w:p w:rsidR="007D0E81" w:rsidRPr="00F956A8" w:rsidRDefault="00850911" w:rsidP="00F95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KVK - коэффициент выполнения критериев качества.</w:t>
      </w:r>
    </w:p>
    <w:p w:rsidR="00603A28" w:rsidRPr="00F956A8" w:rsidRDefault="00603A28" w:rsidP="00F95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7D0E81" w:rsidRPr="00F956A8" w:rsidRDefault="007D0E81" w:rsidP="00F956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9. Выплаты компенсационного характера устанавливаются для руководителя</w:t>
      </w:r>
      <w:r w:rsidR="00603A28" w:rsidRPr="00F956A8">
        <w:rPr>
          <w:rFonts w:ascii="Times New Roman" w:hAnsi="Times New Roman"/>
          <w:sz w:val="24"/>
          <w:szCs w:val="24"/>
        </w:rPr>
        <w:t xml:space="preserve"> организации, его заместителей </w:t>
      </w:r>
      <w:r w:rsidRPr="00F956A8">
        <w:rPr>
          <w:rFonts w:ascii="Times New Roman" w:hAnsi="Times New Roman"/>
          <w:sz w:val="24"/>
          <w:szCs w:val="24"/>
        </w:rPr>
        <w:t xml:space="preserve">в соответствии с Трудовым </w:t>
      </w:r>
      <w:hyperlink r:id="rId14" w:history="1">
        <w:r w:rsidRPr="00F956A8">
          <w:rPr>
            <w:rFonts w:ascii="Times New Roman" w:hAnsi="Times New Roman"/>
            <w:sz w:val="24"/>
            <w:szCs w:val="24"/>
          </w:rPr>
          <w:t>кодексом</w:t>
        </w:r>
      </w:hyperlink>
      <w:r w:rsidRPr="00F956A8">
        <w:rPr>
          <w:rFonts w:ascii="Times New Roman" w:hAnsi="Times New Roman"/>
          <w:sz w:val="24"/>
          <w:szCs w:val="24"/>
        </w:rPr>
        <w:t xml:space="preserve"> Российской Федерации.</w:t>
      </w:r>
    </w:p>
    <w:p w:rsidR="007D0E81" w:rsidRPr="00F956A8" w:rsidRDefault="007D0E81" w:rsidP="00F956A8">
      <w:pPr>
        <w:autoSpaceDE w:val="0"/>
        <w:autoSpaceDN w:val="0"/>
        <w:adjustRightInd w:val="0"/>
        <w:spacing w:after="0" w:line="240" w:lineRule="auto"/>
        <w:ind w:firstLine="709"/>
        <w:jc w:val="center"/>
        <w:rPr>
          <w:rFonts w:ascii="Times New Roman" w:hAnsi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ind w:firstLine="709"/>
        <w:jc w:val="center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  <w:lang w:val="en-US"/>
        </w:rPr>
        <w:t>X</w:t>
      </w:r>
      <w:r w:rsidRPr="00F956A8">
        <w:rPr>
          <w:rFonts w:ascii="Times New Roman" w:hAnsi="Times New Roman" w:cs="Times New Roman"/>
          <w:sz w:val="24"/>
          <w:szCs w:val="24"/>
        </w:rPr>
        <w:t>. Порядок формирования фонда оплаты труда</w:t>
      </w:r>
    </w:p>
    <w:p w:rsidR="007D0E81" w:rsidRPr="00F956A8" w:rsidRDefault="007D0E81" w:rsidP="00F956A8">
      <w:pPr>
        <w:pStyle w:val="ConsPlusNormal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 xml:space="preserve">образовательной организации </w:t>
      </w:r>
    </w:p>
    <w:p w:rsidR="007D0E81" w:rsidRPr="00F956A8" w:rsidRDefault="007D0E81" w:rsidP="00F956A8">
      <w:pPr>
        <w:pStyle w:val="ConsPlusNormal"/>
        <w:ind w:firstLine="709"/>
        <w:jc w:val="center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pStyle w:val="ConsPlusNormal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1. Формирование фонда оплаты труда лицея осуществляется в пределах объема средств МБОУ «</w:t>
      </w:r>
      <w:r w:rsidR="00850911" w:rsidRPr="00F956A8">
        <w:rPr>
          <w:rFonts w:ascii="Times New Roman" w:hAnsi="Times New Roman" w:cs="Times New Roman"/>
          <w:sz w:val="24"/>
          <w:szCs w:val="24"/>
        </w:rPr>
        <w:t>Школа №51</w:t>
      </w:r>
      <w:r w:rsidRPr="00F956A8">
        <w:rPr>
          <w:rFonts w:ascii="Times New Roman" w:hAnsi="Times New Roman" w:cs="Times New Roman"/>
          <w:sz w:val="24"/>
          <w:szCs w:val="24"/>
        </w:rPr>
        <w:t xml:space="preserve">» на текущий финансовый год, определенного в соответствии с нормативами, количеством оказываемых услуг и отражается в плане финансово-хозяйственной деятельности </w:t>
      </w:r>
      <w:r w:rsidR="00850911" w:rsidRPr="00F956A8">
        <w:rPr>
          <w:rFonts w:ascii="Times New Roman" w:hAnsi="Times New Roman" w:cs="Times New Roman"/>
          <w:sz w:val="24"/>
          <w:szCs w:val="24"/>
        </w:rPr>
        <w:t>школы</w:t>
      </w:r>
      <w:r w:rsidRPr="00F956A8">
        <w:rPr>
          <w:rFonts w:ascii="Times New Roman" w:hAnsi="Times New Roman" w:cs="Times New Roman"/>
          <w:sz w:val="24"/>
          <w:szCs w:val="24"/>
        </w:rPr>
        <w:t>.</w:t>
      </w:r>
    </w:p>
    <w:p w:rsidR="007D0E81" w:rsidRPr="00F956A8" w:rsidRDefault="007D0E81" w:rsidP="00F956A8">
      <w:pPr>
        <w:spacing w:after="0" w:line="240" w:lineRule="auto"/>
        <w:rPr>
          <w:rFonts w:ascii="Times New Roman" w:hAnsi="Times New Roman"/>
          <w:sz w:val="24"/>
          <w:szCs w:val="24"/>
        </w:rPr>
        <w:sectPr w:rsidR="007D0E81" w:rsidRPr="00F956A8" w:rsidSect="00884322">
          <w:pgSz w:w="11905" w:h="16838"/>
          <w:pgMar w:top="1134" w:right="567" w:bottom="1134" w:left="1134" w:header="567" w:footer="0" w:gutter="0"/>
          <w:cols w:space="720"/>
          <w:docGrid w:linePitch="299"/>
        </w:sectPr>
      </w:pPr>
    </w:p>
    <w:p w:rsidR="007D0E81" w:rsidRPr="00F956A8" w:rsidRDefault="007D0E81" w:rsidP="00F956A8">
      <w:pPr>
        <w:pStyle w:val="ConsPlusNormal"/>
        <w:tabs>
          <w:tab w:val="left" w:pos="9510"/>
          <w:tab w:val="right" w:pos="14570"/>
        </w:tabs>
        <w:ind w:left="10490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lastRenderedPageBreak/>
        <w:t>Приложение № 1</w:t>
      </w:r>
    </w:p>
    <w:p w:rsidR="007D0E81" w:rsidRPr="00F956A8" w:rsidRDefault="007D0E81" w:rsidP="00F956A8">
      <w:pPr>
        <w:pStyle w:val="ConsPlusNormal"/>
        <w:tabs>
          <w:tab w:val="right" w:pos="14570"/>
        </w:tabs>
        <w:ind w:left="10490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к Положению</w:t>
      </w:r>
      <w:r w:rsidR="0030095F" w:rsidRPr="00F956A8">
        <w:rPr>
          <w:rFonts w:ascii="Times New Roman" w:hAnsi="Times New Roman" w:cs="Times New Roman"/>
          <w:sz w:val="24"/>
          <w:szCs w:val="24"/>
        </w:rPr>
        <w:t xml:space="preserve"> </w:t>
      </w:r>
      <w:r w:rsidRPr="00F956A8">
        <w:rPr>
          <w:rFonts w:ascii="Times New Roman" w:hAnsi="Times New Roman" w:cs="Times New Roman"/>
          <w:sz w:val="24"/>
          <w:szCs w:val="24"/>
        </w:rPr>
        <w:t>об условиях оплаты труда работников</w:t>
      </w:r>
      <w:r w:rsidR="0030095F" w:rsidRPr="00F956A8">
        <w:rPr>
          <w:rFonts w:ascii="Times New Roman" w:hAnsi="Times New Roman" w:cs="Times New Roman"/>
          <w:sz w:val="24"/>
          <w:szCs w:val="24"/>
        </w:rPr>
        <w:t xml:space="preserve"> </w:t>
      </w:r>
      <w:r w:rsidRPr="00F956A8">
        <w:rPr>
          <w:rFonts w:ascii="Times New Roman" w:hAnsi="Times New Roman" w:cs="Times New Roman"/>
          <w:sz w:val="24"/>
          <w:szCs w:val="24"/>
        </w:rPr>
        <w:t>общеобразовательных орган</w:t>
      </w:r>
      <w:r w:rsidRPr="00F956A8">
        <w:rPr>
          <w:rFonts w:ascii="Times New Roman" w:hAnsi="Times New Roman" w:cs="Times New Roman"/>
          <w:sz w:val="24"/>
          <w:szCs w:val="24"/>
        </w:rPr>
        <w:t>и</w:t>
      </w:r>
      <w:r w:rsidRPr="00F956A8">
        <w:rPr>
          <w:rFonts w:ascii="Times New Roman" w:hAnsi="Times New Roman" w:cs="Times New Roman"/>
          <w:sz w:val="24"/>
          <w:szCs w:val="24"/>
        </w:rPr>
        <w:t>заций</w:t>
      </w:r>
      <w:r w:rsidR="0030095F" w:rsidRPr="00F956A8">
        <w:rPr>
          <w:rFonts w:ascii="Times New Roman" w:hAnsi="Times New Roman" w:cs="Times New Roman"/>
          <w:sz w:val="24"/>
          <w:szCs w:val="24"/>
        </w:rPr>
        <w:t xml:space="preserve"> </w:t>
      </w:r>
      <w:r w:rsidRPr="00F956A8">
        <w:rPr>
          <w:rFonts w:ascii="Times New Roman" w:hAnsi="Times New Roman" w:cs="Times New Roman"/>
          <w:sz w:val="24"/>
          <w:szCs w:val="24"/>
        </w:rPr>
        <w:t>Республики Татарстан</w:t>
      </w:r>
    </w:p>
    <w:p w:rsidR="007D0E81" w:rsidRPr="00F956A8" w:rsidRDefault="007D0E81" w:rsidP="00F956A8">
      <w:pPr>
        <w:pStyle w:val="ConsPlusNormal"/>
        <w:ind w:right="-456"/>
        <w:jc w:val="both"/>
        <w:rPr>
          <w:rFonts w:ascii="Times New Roman" w:hAnsi="Times New Roman" w:cs="Times New Roman"/>
          <w:sz w:val="24"/>
          <w:szCs w:val="24"/>
        </w:rPr>
      </w:pPr>
    </w:p>
    <w:p w:rsidR="007D0E81" w:rsidRPr="00F956A8" w:rsidRDefault="007D0E81" w:rsidP="00F956A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Перечень государственных и ведомственных наград, </w:t>
      </w:r>
    </w:p>
    <w:p w:rsidR="007D0E81" w:rsidRPr="00F956A8" w:rsidRDefault="007D0E81" w:rsidP="00F956A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за наличие которых работникам образования предоставляются соответствующие выплаты</w:t>
      </w:r>
    </w:p>
    <w:p w:rsidR="007D0E81" w:rsidRPr="00F956A8" w:rsidRDefault="007D0E81" w:rsidP="00F956A8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tbl>
      <w:tblPr>
        <w:tblW w:w="15026" w:type="dxa"/>
        <w:tblInd w:w="-5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990"/>
        <w:gridCol w:w="14036"/>
      </w:tblGrid>
      <w:tr w:rsidR="007D0E81" w:rsidRPr="00F956A8" w:rsidTr="00FB1359">
        <w:trPr>
          <w:tblHeader/>
        </w:trPr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</w:t>
            </w:r>
          </w:p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почетного звания</w:t>
            </w:r>
          </w:p>
        </w:tc>
      </w:tr>
    </w:tbl>
    <w:p w:rsidR="007D0E81" w:rsidRPr="00F956A8" w:rsidRDefault="007D0E81" w:rsidP="00F956A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1502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990"/>
        <w:gridCol w:w="14036"/>
      </w:tblGrid>
      <w:tr w:rsidR="007D0E81" w:rsidRPr="00F956A8" w:rsidTr="00FB1359">
        <w:trPr>
          <w:tblHeader/>
        </w:trPr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7D0E81" w:rsidRPr="00F956A8" w:rsidTr="00FB1359">
        <w:tc>
          <w:tcPr>
            <w:tcW w:w="15026" w:type="dxa"/>
            <w:gridSpan w:val="2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Государственные награды Российской Федерации, Республики Татарстан, </w:t>
            </w:r>
          </w:p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Союза Советских Социалистических Республик, союзных и автономных республик </w:t>
            </w:r>
          </w:p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составе Союза Советских Социалистических Республик</w:t>
            </w:r>
          </w:p>
        </w:tc>
      </w:tr>
      <w:tr w:rsidR="007D0E81" w:rsidRPr="00F956A8" w:rsidTr="00FB1359">
        <w:tc>
          <w:tcPr>
            <w:tcW w:w="15026" w:type="dxa"/>
            <w:gridSpan w:val="2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3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Почетные звания Российской Федерации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Народный учитель Российской Федерации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учитель Российской Федерации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1.3.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деятель науки Российской Федерации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1.4.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работник высшей школы Российской Федерации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1.5.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мастер производственного обучения Российской Федерации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1.6.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работник физической культуры Российской Федерации</w:t>
            </w:r>
          </w:p>
        </w:tc>
      </w:tr>
      <w:tr w:rsidR="007D0E81" w:rsidRPr="00F956A8" w:rsidTr="00FB1359">
        <w:tc>
          <w:tcPr>
            <w:tcW w:w="990" w:type="dxa"/>
            <w:tcBorders>
              <w:bottom w:val="single" w:sz="4" w:space="0" w:color="auto"/>
            </w:tcBorders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1.7.</w:t>
            </w:r>
          </w:p>
        </w:tc>
        <w:tc>
          <w:tcPr>
            <w:tcW w:w="14036" w:type="dxa"/>
            <w:tcBorders>
              <w:bottom w:val="single" w:sz="4" w:space="0" w:color="auto"/>
            </w:tcBorders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работник культуры Российской Федерации</w:t>
            </w:r>
          </w:p>
        </w:tc>
      </w:tr>
      <w:tr w:rsidR="007D0E81" w:rsidRPr="00F956A8" w:rsidTr="00FB1359">
        <w:tc>
          <w:tcPr>
            <w:tcW w:w="990" w:type="dxa"/>
            <w:tcBorders>
              <w:bottom w:val="single" w:sz="4" w:space="0" w:color="auto"/>
            </w:tcBorders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1.8.</w:t>
            </w:r>
          </w:p>
        </w:tc>
        <w:tc>
          <w:tcPr>
            <w:tcW w:w="14036" w:type="dxa"/>
            <w:tcBorders>
              <w:bottom w:val="single" w:sz="4" w:space="0" w:color="auto"/>
            </w:tcBorders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художник Российской Федерации</w:t>
            </w:r>
          </w:p>
        </w:tc>
      </w:tr>
      <w:tr w:rsidR="007D0E81" w:rsidRPr="00F956A8" w:rsidTr="00FB1359">
        <w:tc>
          <w:tcPr>
            <w:tcW w:w="990" w:type="dxa"/>
            <w:tcBorders>
              <w:top w:val="single" w:sz="4" w:space="0" w:color="auto"/>
            </w:tcBorders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1.9.</w:t>
            </w:r>
          </w:p>
        </w:tc>
        <w:tc>
          <w:tcPr>
            <w:tcW w:w="14036" w:type="dxa"/>
            <w:tcBorders>
              <w:top w:val="single" w:sz="4" w:space="0" w:color="auto"/>
            </w:tcBorders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экономист Российской Федерации</w:t>
            </w:r>
          </w:p>
        </w:tc>
      </w:tr>
      <w:tr w:rsidR="007D0E81" w:rsidRPr="00F956A8" w:rsidTr="00FB1359">
        <w:tc>
          <w:tcPr>
            <w:tcW w:w="15026" w:type="dxa"/>
            <w:gridSpan w:val="2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3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2. Почетные звания Союза Советских Социалистических Республик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2.1.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Народный учитель СССР</w:t>
            </w:r>
          </w:p>
        </w:tc>
      </w:tr>
      <w:tr w:rsidR="007D0E81" w:rsidRPr="00F956A8" w:rsidTr="00FB1359">
        <w:tc>
          <w:tcPr>
            <w:tcW w:w="15026" w:type="dxa"/>
            <w:gridSpan w:val="2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3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Почетные звания союзных республик в составе Союза Советских Социалистических Республик</w:t>
            </w:r>
          </w:p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3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3.1.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деятель физкультуры и спорта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3.2.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деятель спорта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3.3.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деятель физической культуры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3.4.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работник физической культуры и спорта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3.5.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тренер РСФСР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3.6.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учитель школы РСФСР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3.7.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учитель профессионально-технического образования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3.8.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мастер профессионально-технического образования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3.9.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работник профессионально-технического образования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3.10.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преподаватель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3.11.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работник высшей школы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3.12.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работник народного образования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3.13.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деятель высшей школы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3.14.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деятель науки и техники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3.15.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деятель науки</w:t>
            </w:r>
          </w:p>
        </w:tc>
      </w:tr>
      <w:tr w:rsidR="007D0E81" w:rsidRPr="00F956A8" w:rsidTr="00FB1359">
        <w:tc>
          <w:tcPr>
            <w:tcW w:w="15026" w:type="dxa"/>
            <w:gridSpan w:val="2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3"/>
              <w:rPr>
                <w:rFonts w:ascii="Times New Roman" w:hAnsi="Times New Roman"/>
                <w:sz w:val="24"/>
                <w:szCs w:val="24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4. Почетные звания автономных республик в составе Союза Советских Социалистических Республик</w:t>
            </w:r>
          </w:p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3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деятель физкультуры и спорта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4.2.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работник физической культуры и спорта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4.3.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деятель школы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4.4.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учитель школы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4.5.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учитель профессионально-технического образования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4.6.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мастер профессионально-технического образования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4.7.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работник профессионально-технического образования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4.8.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работник высшей школы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4.9.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деятель науки и культуры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4.10.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работник культуры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4.11.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деятель науки и техники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4.12.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деятель науки</w:t>
            </w:r>
          </w:p>
        </w:tc>
      </w:tr>
      <w:tr w:rsidR="007D0E81" w:rsidRPr="00F956A8" w:rsidTr="00FB1359">
        <w:tc>
          <w:tcPr>
            <w:tcW w:w="15026" w:type="dxa"/>
            <w:gridSpan w:val="2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3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 Почетные звания Республики Татарстан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5.1.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Народный учитель Республики Татарстан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5.2.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учитель школы Республики Татарстан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5.3.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учитель Республики Татарстан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5.4.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деятель науки Республики Татарстан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5.5.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работник высшей школы Республики Татарстан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5.6.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работник физической культуры Республики Татарстан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5.7.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работник культуры Республики Татарстан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5.8.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экономист Республики Татарстан</w:t>
            </w:r>
          </w:p>
        </w:tc>
      </w:tr>
      <w:tr w:rsidR="007D0E81" w:rsidRPr="00F956A8" w:rsidTr="00FB1359">
        <w:tc>
          <w:tcPr>
            <w:tcW w:w="15026" w:type="dxa"/>
            <w:gridSpan w:val="2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Ведомственные (отраслевые) награды Российской Федерации, Республики Татарстан, Союза Советских Социалистических Республик, Росси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й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ской Советской Федеративной Социалистической Республики, за наличие которых предоставляются выплаты стимулирующего характера</w:t>
            </w:r>
            <w:r w:rsidR="00850911" w:rsidRPr="00F956A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850911"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(в ред. Постановления КМ РТ от 01.09.2020 N 772)</w:t>
            </w:r>
          </w:p>
        </w:tc>
      </w:tr>
      <w:tr w:rsidR="007D0E81" w:rsidRPr="00F956A8" w:rsidTr="00FB1359">
        <w:tc>
          <w:tcPr>
            <w:tcW w:w="15026" w:type="dxa"/>
            <w:gridSpan w:val="2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3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1. </w:t>
            </w:r>
            <w:r w:rsidR="00850911"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Министерство просвещения Российской Федерации (Министерство образования и науки Российской Федерации, Министерство образования Российской Федерации)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Почетный работник общего образования Российской Федерации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Почетный работник начального профессионального образования Российской Федерации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1.3.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Почетный работник среднего профессионального образования Российской Федерации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1.4.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Почетный работник высшего профессионального образования Российской Федерации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1.5.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Почетный работник науки и техники Российской Федерации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1.6.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Почетный работник сферы молодежной политики Российской Федерации</w:t>
            </w:r>
          </w:p>
        </w:tc>
      </w:tr>
      <w:tr w:rsidR="007D0E81" w:rsidRPr="00F956A8" w:rsidTr="00FB1359">
        <w:tc>
          <w:tcPr>
            <w:tcW w:w="990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1.7.</w:t>
            </w:r>
          </w:p>
        </w:tc>
        <w:tc>
          <w:tcPr>
            <w:tcW w:w="14036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 развитие научно-исследовательской работы студентов</w:t>
            </w:r>
          </w:p>
        </w:tc>
      </w:tr>
      <w:tr w:rsidR="00850911" w:rsidRPr="00F956A8" w:rsidTr="00FB1359">
        <w:tc>
          <w:tcPr>
            <w:tcW w:w="990" w:type="dxa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1.8.</w:t>
            </w:r>
          </w:p>
        </w:tc>
        <w:tc>
          <w:tcPr>
            <w:tcW w:w="14036" w:type="dxa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Почетный работник сферы образования Российской Федерации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/>
            </w:r>
          </w:p>
        </w:tc>
      </w:tr>
      <w:tr w:rsidR="00850911" w:rsidRPr="00F956A8" w:rsidTr="00850911"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1.9.</w:t>
            </w:r>
          </w:p>
        </w:tc>
        <w:tc>
          <w:tcPr>
            <w:tcW w:w="14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Почетный работник сферы воспитания детей и молодежи Российской Федерации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/>
            </w:r>
          </w:p>
        </w:tc>
      </w:tr>
      <w:tr w:rsidR="00850911" w:rsidRPr="00F956A8" w:rsidTr="00850911"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1.10.</w:t>
            </w:r>
          </w:p>
        </w:tc>
        <w:tc>
          <w:tcPr>
            <w:tcW w:w="14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Отличник просвещения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/>
            </w:r>
          </w:p>
        </w:tc>
      </w:tr>
      <w:tr w:rsidR="00850911" w:rsidRPr="00F956A8" w:rsidTr="00850911"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1.11.</w:t>
            </w:r>
          </w:p>
        </w:tc>
        <w:tc>
          <w:tcPr>
            <w:tcW w:w="14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Почетный работник воспитания и просвещения Российской Федерации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/>
            </w:r>
          </w:p>
        </w:tc>
      </w:tr>
      <w:tr w:rsidR="00850911" w:rsidRPr="00F956A8" w:rsidTr="00850911"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1.12.</w:t>
            </w:r>
          </w:p>
        </w:tc>
        <w:tc>
          <w:tcPr>
            <w:tcW w:w="14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Почетный работник науки и высоких технологий Российской Федерации</w:t>
            </w:r>
          </w:p>
        </w:tc>
      </w:tr>
      <w:tr w:rsidR="00850911" w:rsidRPr="00F956A8" w:rsidTr="00850911"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1.13.</w:t>
            </w:r>
          </w:p>
        </w:tc>
        <w:tc>
          <w:tcPr>
            <w:tcW w:w="14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Ветеран сферы воспитания и образования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/>
            </w:r>
          </w:p>
        </w:tc>
      </w:tr>
      <w:tr w:rsidR="00850911" w:rsidRPr="00F956A8" w:rsidTr="00850911"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1.14.</w:t>
            </w:r>
          </w:p>
        </w:tc>
        <w:tc>
          <w:tcPr>
            <w:tcW w:w="14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Медаль Л.С.Выготского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/>
            </w:r>
          </w:p>
        </w:tc>
      </w:tr>
      <w:tr w:rsidR="00850911" w:rsidRPr="00F956A8" w:rsidTr="00850911"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1.15.</w:t>
            </w:r>
          </w:p>
        </w:tc>
        <w:tc>
          <w:tcPr>
            <w:tcW w:w="14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Медаль К.Д.Ушинского</w:t>
            </w: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br/>
            </w:r>
          </w:p>
        </w:tc>
      </w:tr>
      <w:tr w:rsidR="00850911" w:rsidRPr="00F956A8" w:rsidTr="00850911">
        <w:tc>
          <w:tcPr>
            <w:tcW w:w="9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1.16.</w:t>
            </w:r>
          </w:p>
        </w:tc>
        <w:tc>
          <w:tcPr>
            <w:tcW w:w="14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Значок "Отличник профессионально-технического образования Российской Федерации"</w:t>
            </w:r>
          </w:p>
        </w:tc>
      </w:tr>
      <w:tr w:rsidR="00850911" w:rsidRPr="00F956A8" w:rsidTr="00FB1359">
        <w:tc>
          <w:tcPr>
            <w:tcW w:w="15026" w:type="dxa"/>
            <w:gridSpan w:val="2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3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Министерство народного образования,Министерство просвещения СССР (РСФСР)</w:t>
            </w:r>
          </w:p>
        </w:tc>
      </w:tr>
      <w:tr w:rsidR="00850911" w:rsidRPr="00F956A8" w:rsidTr="00FB1359">
        <w:tc>
          <w:tcPr>
            <w:tcW w:w="990" w:type="dxa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2.1.</w:t>
            </w:r>
          </w:p>
        </w:tc>
        <w:tc>
          <w:tcPr>
            <w:tcW w:w="14036" w:type="dxa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Значок «Отличник просвещения СССР»</w:t>
            </w:r>
          </w:p>
        </w:tc>
      </w:tr>
      <w:tr w:rsidR="00850911" w:rsidRPr="00F956A8" w:rsidTr="00FB1359">
        <w:tc>
          <w:tcPr>
            <w:tcW w:w="990" w:type="dxa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2.2.</w:t>
            </w:r>
          </w:p>
        </w:tc>
        <w:tc>
          <w:tcPr>
            <w:tcW w:w="14036" w:type="dxa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Значок «Отличник народного просвещения»</w:t>
            </w:r>
          </w:p>
        </w:tc>
      </w:tr>
      <w:tr w:rsidR="00850911" w:rsidRPr="00F956A8" w:rsidTr="00FB1359">
        <w:tc>
          <w:tcPr>
            <w:tcW w:w="990" w:type="dxa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2.3.</w:t>
            </w:r>
          </w:p>
        </w:tc>
        <w:tc>
          <w:tcPr>
            <w:tcW w:w="14036" w:type="dxa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Значок «Отличник профтехобразования СССР»</w:t>
            </w:r>
          </w:p>
        </w:tc>
      </w:tr>
      <w:tr w:rsidR="00850911" w:rsidRPr="00F956A8" w:rsidTr="00FB1359">
        <w:tc>
          <w:tcPr>
            <w:tcW w:w="990" w:type="dxa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2.4.</w:t>
            </w:r>
          </w:p>
        </w:tc>
        <w:tc>
          <w:tcPr>
            <w:tcW w:w="14036" w:type="dxa"/>
          </w:tcPr>
          <w:p w:rsidR="00850911" w:rsidRPr="00F956A8" w:rsidRDefault="0085091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Значок «Отличник профтехобразования РСФСР»</w:t>
            </w:r>
          </w:p>
        </w:tc>
      </w:tr>
    </w:tbl>
    <w:p w:rsidR="007D0E81" w:rsidRPr="00F956A8" w:rsidRDefault="007D0E81" w:rsidP="00F956A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7D0E81" w:rsidRPr="00F956A8" w:rsidRDefault="007D0E81" w:rsidP="00F956A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7D0E81" w:rsidRPr="00F956A8" w:rsidRDefault="007D0E81" w:rsidP="00F956A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7D0E81" w:rsidRPr="00F956A8" w:rsidRDefault="007D0E81" w:rsidP="00F956A8">
      <w:pPr>
        <w:spacing w:after="0" w:line="240" w:lineRule="auto"/>
        <w:rPr>
          <w:rFonts w:ascii="Times New Roman" w:hAnsi="Times New Roman"/>
          <w:sz w:val="24"/>
          <w:szCs w:val="24"/>
        </w:rPr>
        <w:sectPr w:rsidR="007D0E81" w:rsidRPr="00F956A8" w:rsidSect="005126CC">
          <w:pgSz w:w="16838" w:h="11905" w:orient="landscape"/>
          <w:pgMar w:top="1134" w:right="678" w:bottom="993" w:left="1134" w:header="567" w:footer="0" w:gutter="0"/>
          <w:pgNumType w:start="1"/>
          <w:cols w:space="720"/>
          <w:titlePg/>
          <w:docGrid w:linePitch="299"/>
        </w:sectPr>
      </w:pPr>
    </w:p>
    <w:p w:rsidR="007D0E81" w:rsidRPr="00F956A8" w:rsidRDefault="007D0E81" w:rsidP="00F956A8">
      <w:pPr>
        <w:pStyle w:val="ConsPlusNormal"/>
        <w:tabs>
          <w:tab w:val="left" w:pos="11805"/>
          <w:tab w:val="right" w:pos="14570"/>
        </w:tabs>
        <w:ind w:left="10490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lastRenderedPageBreak/>
        <w:t>Приложение № 2</w:t>
      </w:r>
    </w:p>
    <w:p w:rsidR="007D0E81" w:rsidRPr="00F956A8" w:rsidRDefault="007D0E81" w:rsidP="00F956A8">
      <w:pPr>
        <w:pStyle w:val="ConsPlusNormal"/>
        <w:ind w:left="10490"/>
        <w:jc w:val="both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t>к Положению</w:t>
      </w:r>
      <w:r w:rsidR="0030095F" w:rsidRPr="00F956A8">
        <w:rPr>
          <w:rFonts w:ascii="Times New Roman" w:hAnsi="Times New Roman" w:cs="Times New Roman"/>
          <w:sz w:val="24"/>
          <w:szCs w:val="24"/>
        </w:rPr>
        <w:t xml:space="preserve"> </w:t>
      </w:r>
      <w:r w:rsidRPr="00F956A8">
        <w:rPr>
          <w:rFonts w:ascii="Times New Roman" w:hAnsi="Times New Roman" w:cs="Times New Roman"/>
          <w:sz w:val="24"/>
          <w:szCs w:val="24"/>
        </w:rPr>
        <w:t>об условиях оплаты труда работников</w:t>
      </w:r>
      <w:r w:rsidR="0030095F" w:rsidRPr="00F956A8">
        <w:rPr>
          <w:rFonts w:ascii="Times New Roman" w:hAnsi="Times New Roman" w:cs="Times New Roman"/>
          <w:sz w:val="24"/>
          <w:szCs w:val="24"/>
        </w:rPr>
        <w:t xml:space="preserve"> </w:t>
      </w:r>
      <w:r w:rsidRPr="00F956A8">
        <w:rPr>
          <w:rFonts w:ascii="Times New Roman" w:hAnsi="Times New Roman" w:cs="Times New Roman"/>
          <w:sz w:val="24"/>
          <w:szCs w:val="24"/>
        </w:rPr>
        <w:t>общеобразовательных орган</w:t>
      </w:r>
      <w:r w:rsidRPr="00F956A8">
        <w:rPr>
          <w:rFonts w:ascii="Times New Roman" w:hAnsi="Times New Roman" w:cs="Times New Roman"/>
          <w:sz w:val="24"/>
          <w:szCs w:val="24"/>
        </w:rPr>
        <w:t>и</w:t>
      </w:r>
      <w:r w:rsidRPr="00F956A8">
        <w:rPr>
          <w:rFonts w:ascii="Times New Roman" w:hAnsi="Times New Roman" w:cs="Times New Roman"/>
          <w:sz w:val="24"/>
          <w:szCs w:val="24"/>
        </w:rPr>
        <w:t>заций</w:t>
      </w:r>
      <w:r w:rsidR="0030095F" w:rsidRPr="00F956A8">
        <w:rPr>
          <w:rFonts w:ascii="Times New Roman" w:hAnsi="Times New Roman" w:cs="Times New Roman"/>
          <w:sz w:val="24"/>
          <w:szCs w:val="24"/>
        </w:rPr>
        <w:t xml:space="preserve"> </w:t>
      </w:r>
      <w:r w:rsidRPr="00F956A8">
        <w:rPr>
          <w:rFonts w:ascii="Times New Roman" w:hAnsi="Times New Roman" w:cs="Times New Roman"/>
          <w:sz w:val="24"/>
          <w:szCs w:val="24"/>
        </w:rPr>
        <w:t>Республики Татарстан</w:t>
      </w:r>
    </w:p>
    <w:p w:rsidR="007D0E81" w:rsidRPr="00F956A8" w:rsidRDefault="007D0E81" w:rsidP="00F956A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7D0E81" w:rsidRPr="00F956A8" w:rsidRDefault="007D0E81" w:rsidP="00F956A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Перечень государственных наград Российской Федерации, Республики Татарстан, </w:t>
      </w:r>
    </w:p>
    <w:p w:rsidR="007D0E81" w:rsidRPr="00F956A8" w:rsidRDefault="007D0E81" w:rsidP="00F956A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 xml:space="preserve">Союза Советских Социалистических Республик, союзных и автономных республик </w:t>
      </w:r>
    </w:p>
    <w:p w:rsidR="007D0E81" w:rsidRPr="00F956A8" w:rsidRDefault="007D0E81" w:rsidP="00F956A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 xml:space="preserve">в составе Союза Советских Социалистических Республик, за наличие которых предоставляются </w:t>
      </w:r>
    </w:p>
    <w:p w:rsidR="007D0E81" w:rsidRPr="00F956A8" w:rsidRDefault="007D0E81" w:rsidP="00F956A8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выплаты стимулирующего характера</w:t>
      </w:r>
    </w:p>
    <w:p w:rsidR="007D0E81" w:rsidRPr="00F956A8" w:rsidRDefault="007D0E81" w:rsidP="00F956A8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tbl>
      <w:tblPr>
        <w:tblW w:w="15168" w:type="dxa"/>
        <w:tblInd w:w="-5" w:type="dxa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1155"/>
        <w:gridCol w:w="14013"/>
      </w:tblGrid>
      <w:tr w:rsidR="007D0E81" w:rsidRPr="00F956A8" w:rsidTr="00FB1359">
        <w:trPr>
          <w:tblHeader/>
        </w:trPr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</w:t>
            </w:r>
          </w:p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почетного звания, государственной награды</w:t>
            </w:r>
          </w:p>
        </w:tc>
      </w:tr>
    </w:tbl>
    <w:p w:rsidR="007D0E81" w:rsidRPr="00F956A8" w:rsidRDefault="007D0E81" w:rsidP="00F956A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15168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1155"/>
        <w:gridCol w:w="14013"/>
      </w:tblGrid>
      <w:tr w:rsidR="007D0E81" w:rsidRPr="00F956A8" w:rsidTr="00FB1359">
        <w:trPr>
          <w:trHeight w:val="211"/>
          <w:tblHeader/>
        </w:trPr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</w:tr>
      <w:tr w:rsidR="007D0E81" w:rsidRPr="00F956A8" w:rsidTr="00FB1359">
        <w:tc>
          <w:tcPr>
            <w:tcW w:w="15168" w:type="dxa"/>
            <w:gridSpan w:val="2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Почетные звания Российской Федерации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Народный артист Российской Федерации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Народный художник Российской Федерации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1.3.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артист Российской Федерации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1.4.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работник культуры Российской Федерации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1.5.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художник Российской Федерации</w:t>
            </w:r>
          </w:p>
        </w:tc>
      </w:tr>
      <w:tr w:rsidR="007D0E81" w:rsidRPr="00F956A8" w:rsidTr="00FB1359">
        <w:tc>
          <w:tcPr>
            <w:tcW w:w="15168" w:type="dxa"/>
            <w:gridSpan w:val="2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Почетные звания Республики Татарстан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2.1.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Народный артист Республики Татарстан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2.2.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Народный писатель Республики Татарстан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2.3.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Народный поэт Республики Татарстан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2.4.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Народный художник Республики Татарстан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2.5.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артист Республики Татарстан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2.6.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деятель искусств Республики Татарстан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2.7.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работник культуры Республики Татарстан</w:t>
            </w:r>
          </w:p>
        </w:tc>
      </w:tr>
      <w:tr w:rsidR="007D0E81" w:rsidRPr="00F956A8" w:rsidTr="00FB1359">
        <w:tc>
          <w:tcPr>
            <w:tcW w:w="15168" w:type="dxa"/>
            <w:gridSpan w:val="2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Почетные звания Союза Советских Социалистических Республик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3.1.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Народный артист СССР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3.2.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Народный художник СССР</w:t>
            </w:r>
          </w:p>
        </w:tc>
      </w:tr>
      <w:tr w:rsidR="007D0E81" w:rsidRPr="00F956A8" w:rsidTr="00FB1359">
        <w:tc>
          <w:tcPr>
            <w:tcW w:w="15168" w:type="dxa"/>
            <w:gridSpan w:val="2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 Почетные звания союзных республик в составе Союза Советских Социалистических Республик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пропагандист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4.2.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Народный артист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4.3.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артист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4.4.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деятель искусств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4.5.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Народный художник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4.6.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художник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4.7.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Народный писатель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4.8.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писатель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4.9.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Народный поэт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4.10.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Народный певец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4.11.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Народный акын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4.12.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журналист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4.13.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деятель культуры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4.14.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работник культурно-просветительной работы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4.15.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работник культуры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4.16.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библиотекарь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4.17.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Мастер прикладного искусства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4.18.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мастер народного творчества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4.19.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деятель науки</w:t>
            </w:r>
          </w:p>
        </w:tc>
      </w:tr>
      <w:tr w:rsidR="007D0E81" w:rsidRPr="00F956A8" w:rsidTr="00FB1359">
        <w:tc>
          <w:tcPr>
            <w:tcW w:w="15168" w:type="dxa"/>
            <w:gridSpan w:val="2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 Почетные звания автономных республик в составе Союза Советских Социалистических Республик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5.1.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строитель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5.2.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Народный артист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5.3.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артист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5.4.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деятель искусств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5.5.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Народный художник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5.6.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художник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5.7.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Народный писатель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5.8.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писатель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5.9.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Народный поэт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5.10.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журналист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5.11.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работник культуры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5.12.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библиотекарь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5.13.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деятель науки и культуры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5.14.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деятель науки и техники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5.15.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деятель науки</w:t>
            </w:r>
          </w:p>
        </w:tc>
      </w:tr>
    </w:tbl>
    <w:p w:rsidR="007D0E81" w:rsidRPr="00F956A8" w:rsidRDefault="007D0E81" w:rsidP="00F95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7D0E81" w:rsidRPr="00F956A8" w:rsidRDefault="007D0E81" w:rsidP="00F95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7D0E81" w:rsidRPr="00F956A8" w:rsidRDefault="007D0E81" w:rsidP="00F956A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  <w:sectPr w:rsidR="007D0E81" w:rsidRPr="00F956A8" w:rsidSect="005126CC">
          <w:pgSz w:w="16838" w:h="11905" w:orient="landscape"/>
          <w:pgMar w:top="1146" w:right="678" w:bottom="1134" w:left="1134" w:header="568" w:footer="0" w:gutter="0"/>
          <w:pgNumType w:start="1"/>
          <w:cols w:space="720"/>
          <w:titlePg/>
          <w:docGrid w:linePitch="299"/>
        </w:sectPr>
      </w:pPr>
    </w:p>
    <w:p w:rsidR="007D0E81" w:rsidRPr="00F956A8" w:rsidRDefault="007D0E81" w:rsidP="00F956A8">
      <w:pPr>
        <w:pStyle w:val="ConsPlusNormal"/>
        <w:ind w:left="5387" w:right="-456" w:firstLine="142"/>
        <w:jc w:val="both"/>
        <w:outlineLvl w:val="1"/>
        <w:rPr>
          <w:rFonts w:ascii="Times New Roman" w:hAnsi="Times New Roman" w:cs="Times New Roman"/>
          <w:sz w:val="24"/>
          <w:szCs w:val="24"/>
        </w:rPr>
      </w:pPr>
      <w:r w:rsidRPr="00F956A8">
        <w:rPr>
          <w:rFonts w:ascii="Times New Roman" w:hAnsi="Times New Roman" w:cs="Times New Roman"/>
          <w:sz w:val="24"/>
          <w:szCs w:val="24"/>
        </w:rPr>
        <w:lastRenderedPageBreak/>
        <w:t>Приложение № 3</w:t>
      </w:r>
    </w:p>
    <w:p w:rsidR="007D0E81" w:rsidRPr="00F956A8" w:rsidRDefault="007D0E81" w:rsidP="00F956A8">
      <w:pPr>
        <w:autoSpaceDE w:val="0"/>
        <w:autoSpaceDN w:val="0"/>
        <w:adjustRightInd w:val="0"/>
        <w:spacing w:after="0" w:line="240" w:lineRule="auto"/>
        <w:ind w:left="9356" w:right="-428" w:hanging="10490"/>
        <w:jc w:val="both"/>
        <w:rPr>
          <w:rFonts w:ascii="Times New Roman" w:hAnsi="Times New Roman"/>
          <w:sz w:val="24"/>
          <w:szCs w:val="24"/>
        </w:rPr>
      </w:pPr>
    </w:p>
    <w:p w:rsidR="007D0E81" w:rsidRPr="00F956A8" w:rsidRDefault="007D0E81" w:rsidP="00F956A8">
      <w:pPr>
        <w:widowControl w:val="0"/>
        <w:autoSpaceDE w:val="0"/>
        <w:autoSpaceDN w:val="0"/>
        <w:spacing w:after="0" w:line="240" w:lineRule="auto"/>
        <w:ind w:right="-456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 xml:space="preserve">Перечень государственных наград Российской Федерации, Республики Татарстан, </w:t>
      </w:r>
    </w:p>
    <w:p w:rsidR="007D0E81" w:rsidRPr="00F956A8" w:rsidRDefault="007D0E81" w:rsidP="00F956A8">
      <w:pPr>
        <w:widowControl w:val="0"/>
        <w:autoSpaceDE w:val="0"/>
        <w:autoSpaceDN w:val="0"/>
        <w:spacing w:after="0" w:line="240" w:lineRule="auto"/>
        <w:ind w:right="-456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 xml:space="preserve">Союза Советских Социалистических Республик, союзных и автономных республик </w:t>
      </w:r>
    </w:p>
    <w:p w:rsidR="007D0E81" w:rsidRPr="00F956A8" w:rsidRDefault="007D0E81" w:rsidP="00F956A8">
      <w:pPr>
        <w:widowControl w:val="0"/>
        <w:autoSpaceDE w:val="0"/>
        <w:autoSpaceDN w:val="0"/>
        <w:spacing w:after="0" w:line="240" w:lineRule="auto"/>
        <w:ind w:right="-456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 xml:space="preserve">в составе Союза Советских Социалистических Республик, за наличие которых </w:t>
      </w:r>
    </w:p>
    <w:p w:rsidR="007D0E81" w:rsidRPr="00F956A8" w:rsidRDefault="007D0E81" w:rsidP="00F956A8">
      <w:pPr>
        <w:widowControl w:val="0"/>
        <w:autoSpaceDE w:val="0"/>
        <w:autoSpaceDN w:val="0"/>
        <w:spacing w:after="0" w:line="240" w:lineRule="auto"/>
        <w:ind w:right="-456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eastAsia="Times New Roman" w:hAnsi="Times New Roman"/>
          <w:sz w:val="24"/>
          <w:szCs w:val="24"/>
          <w:lang w:eastAsia="ru-RU"/>
        </w:rPr>
        <w:t>предоставляются выплаты стимулирующего характера</w:t>
      </w:r>
    </w:p>
    <w:p w:rsidR="007D0E81" w:rsidRPr="00F956A8" w:rsidRDefault="007D0E81" w:rsidP="00F956A8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tbl>
      <w:tblPr>
        <w:tblW w:w="15168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1155"/>
        <w:gridCol w:w="14013"/>
      </w:tblGrid>
      <w:tr w:rsidR="007D0E81" w:rsidRPr="00F956A8" w:rsidTr="00FB1359">
        <w:trPr>
          <w:tblHeader/>
        </w:trPr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№</w:t>
            </w:r>
          </w:p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государственной награды</w:t>
            </w:r>
          </w:p>
        </w:tc>
      </w:tr>
      <w:tr w:rsidR="007D0E81" w:rsidRPr="00F956A8" w:rsidTr="00FB1359">
        <w:tc>
          <w:tcPr>
            <w:tcW w:w="15168" w:type="dxa"/>
            <w:gridSpan w:val="2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 Почетные звания Российской Федерации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1.1.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врач Российской Федерации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1.2.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работник здравоохранения Российской Федерации</w:t>
            </w:r>
          </w:p>
        </w:tc>
      </w:tr>
      <w:tr w:rsidR="007D0E81" w:rsidRPr="00F956A8" w:rsidTr="00FB1359">
        <w:tc>
          <w:tcPr>
            <w:tcW w:w="15168" w:type="dxa"/>
            <w:gridSpan w:val="2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Почетные звания Республики Татарстан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2.1.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врач Республики Татарстан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2.2.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работник здравоохранения Республики Татарстан</w:t>
            </w:r>
          </w:p>
        </w:tc>
      </w:tr>
      <w:tr w:rsidR="007D0E81" w:rsidRPr="00F956A8" w:rsidTr="00FB1359">
        <w:tc>
          <w:tcPr>
            <w:tcW w:w="15168" w:type="dxa"/>
            <w:gridSpan w:val="2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Почетные звания Союза Советских Социалистических Республик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3.1.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Народный врач СССР</w:t>
            </w:r>
          </w:p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7D0E81" w:rsidRPr="00F956A8" w:rsidTr="00FB1359">
        <w:tc>
          <w:tcPr>
            <w:tcW w:w="15168" w:type="dxa"/>
            <w:gridSpan w:val="2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 Почетные звания союзных республик в составе Союза Советских Социалистических Республик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4.1.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Народный врач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4.2.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работник здравоохранения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4.3.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врач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4.4.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провизор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4.5.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фармацевт</w:t>
            </w:r>
          </w:p>
        </w:tc>
      </w:tr>
      <w:tr w:rsidR="007D0E81" w:rsidRPr="00F956A8" w:rsidTr="00FB1359">
        <w:tc>
          <w:tcPr>
            <w:tcW w:w="15168" w:type="dxa"/>
            <w:gridSpan w:val="2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outlineLvl w:val="2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5. Почетные звания автономных республик в составе Союза Советских Социалистических Республик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5.1.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работник здравоохранения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5.2.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врач</w:t>
            </w:r>
          </w:p>
        </w:tc>
      </w:tr>
      <w:tr w:rsidR="007D0E81" w:rsidRPr="00F956A8" w:rsidTr="00FB1359">
        <w:tc>
          <w:tcPr>
            <w:tcW w:w="1155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5.3.</w:t>
            </w:r>
          </w:p>
        </w:tc>
        <w:tc>
          <w:tcPr>
            <w:tcW w:w="14013" w:type="dxa"/>
          </w:tcPr>
          <w:p w:rsidR="007D0E81" w:rsidRPr="00F956A8" w:rsidRDefault="007D0E81" w:rsidP="00F956A8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F956A8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Заслуженный провизор</w:t>
            </w:r>
          </w:p>
        </w:tc>
      </w:tr>
    </w:tbl>
    <w:p w:rsidR="007D0E81" w:rsidRPr="00F956A8" w:rsidRDefault="007D0E81" w:rsidP="00F956A8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7D0E81" w:rsidRPr="00F956A8" w:rsidRDefault="007D0E81" w:rsidP="00F956A8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F956A8">
        <w:rPr>
          <w:rFonts w:ascii="Times New Roman" w:hAnsi="Times New Roman"/>
          <w:sz w:val="24"/>
          <w:szCs w:val="24"/>
        </w:rPr>
        <w:t>________________________________________</w:t>
      </w:r>
    </w:p>
    <w:p w:rsidR="007D0E81" w:rsidRPr="00F956A8" w:rsidRDefault="007D0E81" w:rsidP="00F956A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7D0E81" w:rsidRPr="00F956A8" w:rsidRDefault="007D0E81" w:rsidP="00F956A8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7D0E81" w:rsidRPr="00F956A8" w:rsidRDefault="007D0E81" w:rsidP="00F956A8">
      <w:pPr>
        <w:spacing w:after="0" w:line="240" w:lineRule="auto"/>
        <w:outlineLvl w:val="2"/>
        <w:rPr>
          <w:rFonts w:ascii="Times New Roman" w:eastAsia="Times New Roman" w:hAnsi="Times New Roman"/>
          <w:sz w:val="24"/>
          <w:szCs w:val="24"/>
          <w:lang w:eastAsia="ru-RU"/>
        </w:rPr>
      </w:pPr>
      <w:r w:rsidRPr="00F956A8">
        <w:rPr>
          <w:rFonts w:ascii="Times New Roman" w:hAnsi="Times New Roman"/>
          <w:sz w:val="24"/>
          <w:szCs w:val="24"/>
        </w:rPr>
        <w:tab/>
      </w:r>
    </w:p>
    <w:p w:rsidR="007D0E81" w:rsidRPr="00F956A8" w:rsidRDefault="007D0E81" w:rsidP="00F956A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61003B" w:rsidRDefault="0061003B" w:rsidP="00F956A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95519" w:rsidRDefault="00B95519" w:rsidP="00F956A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95519" w:rsidRDefault="00B95519" w:rsidP="00F956A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95519" w:rsidRDefault="00B95519" w:rsidP="00F956A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95519" w:rsidRDefault="00B95519" w:rsidP="00F956A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95519" w:rsidRDefault="00B95519" w:rsidP="00F956A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95519" w:rsidRDefault="00B95519" w:rsidP="00F956A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95519" w:rsidRDefault="00B95519" w:rsidP="00F956A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95519" w:rsidRDefault="00B95519" w:rsidP="00F956A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95519" w:rsidRDefault="00B95519" w:rsidP="00F956A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95519" w:rsidRDefault="00B95519" w:rsidP="00F956A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95519" w:rsidRDefault="00B95519" w:rsidP="00F956A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95519" w:rsidRDefault="00B95519" w:rsidP="00F956A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95519" w:rsidRDefault="00B95519" w:rsidP="00F956A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95519" w:rsidRDefault="00B95519" w:rsidP="00F956A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95519" w:rsidRDefault="00B95519" w:rsidP="00F956A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95519" w:rsidRDefault="00B95519" w:rsidP="00F956A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95519" w:rsidRDefault="00B95519" w:rsidP="00F956A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95519" w:rsidRDefault="00B95519" w:rsidP="00F956A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95519" w:rsidRDefault="00B95519" w:rsidP="00F956A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95519" w:rsidRDefault="00B95519" w:rsidP="00F956A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95519" w:rsidRPr="00F956A8" w:rsidRDefault="00B95519" w:rsidP="00F956A8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811530</wp:posOffset>
            </wp:positionH>
            <wp:positionV relativeFrom="margin">
              <wp:posOffset>-2193925</wp:posOffset>
            </wp:positionV>
            <wp:extent cx="7558405" cy="10699750"/>
            <wp:effectExtent l="1581150" t="0" r="1566545" b="0"/>
            <wp:wrapSquare wrapText="bothSides"/>
            <wp:docPr id="2" name="Рисунок 2" descr="C:\Users\user\Pictures\2021-06-04\Изображение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21-06-04\Изображение0001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558405" cy="1069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B95519" w:rsidRPr="00F956A8" w:rsidSect="0030095F">
      <w:pgSz w:w="16838" w:h="11905" w:orient="landscape"/>
      <w:pgMar w:top="1134" w:right="1134" w:bottom="567" w:left="1134" w:header="567" w:footer="0" w:gutter="0"/>
      <w:pgNumType w:start="1"/>
      <w:cols w:space="720"/>
      <w:titlePg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B7B33" w:rsidRDefault="009B7B33" w:rsidP="006E2568">
      <w:pPr>
        <w:spacing w:after="0" w:line="240" w:lineRule="auto"/>
      </w:pPr>
      <w:r>
        <w:separator/>
      </w:r>
    </w:p>
  </w:endnote>
  <w:endnote w:type="continuationSeparator" w:id="0">
    <w:p w:rsidR="009B7B33" w:rsidRDefault="009B7B33" w:rsidP="006E25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B7B33" w:rsidRDefault="009B7B33" w:rsidP="006E2568">
      <w:pPr>
        <w:spacing w:after="0" w:line="240" w:lineRule="auto"/>
      </w:pPr>
      <w:r>
        <w:separator/>
      </w:r>
    </w:p>
  </w:footnote>
  <w:footnote w:type="continuationSeparator" w:id="0">
    <w:p w:rsidR="009B7B33" w:rsidRDefault="009B7B33" w:rsidP="006E256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50911" w:rsidRPr="00E45510" w:rsidRDefault="00AF6932">
    <w:pPr>
      <w:pStyle w:val="a4"/>
      <w:jc w:val="center"/>
      <w:rPr>
        <w:rFonts w:ascii="Times New Roman" w:hAnsi="Times New Roman"/>
        <w:sz w:val="28"/>
        <w:szCs w:val="28"/>
      </w:rPr>
    </w:pPr>
    <w:r w:rsidRPr="00E45510">
      <w:rPr>
        <w:rFonts w:ascii="Times New Roman" w:hAnsi="Times New Roman"/>
        <w:sz w:val="28"/>
        <w:szCs w:val="28"/>
      </w:rPr>
      <w:fldChar w:fldCharType="begin"/>
    </w:r>
    <w:r w:rsidR="00850911" w:rsidRPr="00E45510">
      <w:rPr>
        <w:rFonts w:ascii="Times New Roman" w:hAnsi="Times New Roman"/>
        <w:sz w:val="28"/>
        <w:szCs w:val="28"/>
      </w:rPr>
      <w:instrText>PAGE   \* MERGEFORMAT</w:instrText>
    </w:r>
    <w:r w:rsidRPr="00E45510">
      <w:rPr>
        <w:rFonts w:ascii="Times New Roman" w:hAnsi="Times New Roman"/>
        <w:sz w:val="28"/>
        <w:szCs w:val="28"/>
      </w:rPr>
      <w:fldChar w:fldCharType="separate"/>
    </w:r>
    <w:r w:rsidR="00B95519">
      <w:rPr>
        <w:rFonts w:ascii="Times New Roman" w:hAnsi="Times New Roman"/>
        <w:noProof/>
        <w:sz w:val="28"/>
        <w:szCs w:val="28"/>
      </w:rPr>
      <w:t>4</w:t>
    </w:r>
    <w:r w:rsidRPr="00E45510">
      <w:rPr>
        <w:rFonts w:ascii="Times New Roman" w:hAnsi="Times New Roman"/>
        <w:sz w:val="28"/>
        <w:szCs w:val="28"/>
      </w:rPr>
      <w:fldChar w:fldCharType="end"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F3A1E08"/>
    <w:multiLevelType w:val="hybridMultilevel"/>
    <w:tmpl w:val="A4CA65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65555E1"/>
    <w:multiLevelType w:val="hybridMultilevel"/>
    <w:tmpl w:val="6CA220F4"/>
    <w:lvl w:ilvl="0" w:tplc="BD4C839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">
    <w:nsid w:val="3F5907E8"/>
    <w:multiLevelType w:val="hybridMultilevel"/>
    <w:tmpl w:val="BC802DA0"/>
    <w:lvl w:ilvl="0" w:tplc="D2E0739C">
      <w:numFmt w:val="bullet"/>
      <w:lvlText w:val="•"/>
      <w:lvlJc w:val="left"/>
      <w:pPr>
        <w:ind w:left="1065" w:hanging="705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defaultTabStop w:val="708"/>
  <w:autoHyphenation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953657"/>
    <w:rsid w:val="00006863"/>
    <w:rsid w:val="00007FA4"/>
    <w:rsid w:val="000103D4"/>
    <w:rsid w:val="00010517"/>
    <w:rsid w:val="00011407"/>
    <w:rsid w:val="0001410C"/>
    <w:rsid w:val="000171F8"/>
    <w:rsid w:val="0002233B"/>
    <w:rsid w:val="00025373"/>
    <w:rsid w:val="000322CB"/>
    <w:rsid w:val="00033873"/>
    <w:rsid w:val="00034098"/>
    <w:rsid w:val="00035144"/>
    <w:rsid w:val="00036B98"/>
    <w:rsid w:val="00044A22"/>
    <w:rsid w:val="00047368"/>
    <w:rsid w:val="00054015"/>
    <w:rsid w:val="000561E6"/>
    <w:rsid w:val="0005789C"/>
    <w:rsid w:val="0006063D"/>
    <w:rsid w:val="00071F9A"/>
    <w:rsid w:val="000820E2"/>
    <w:rsid w:val="000859D6"/>
    <w:rsid w:val="000862A4"/>
    <w:rsid w:val="000911AF"/>
    <w:rsid w:val="0009317B"/>
    <w:rsid w:val="00093CCE"/>
    <w:rsid w:val="000A266E"/>
    <w:rsid w:val="000B209F"/>
    <w:rsid w:val="000C1069"/>
    <w:rsid w:val="000C539D"/>
    <w:rsid w:val="000D0B53"/>
    <w:rsid w:val="000D295F"/>
    <w:rsid w:val="000D2BB0"/>
    <w:rsid w:val="000E3874"/>
    <w:rsid w:val="000E4102"/>
    <w:rsid w:val="000E7DDC"/>
    <w:rsid w:val="000F0FB8"/>
    <w:rsid w:val="000F0FC4"/>
    <w:rsid w:val="000F5F3C"/>
    <w:rsid w:val="000F6E1F"/>
    <w:rsid w:val="000F7809"/>
    <w:rsid w:val="00102401"/>
    <w:rsid w:val="0010289C"/>
    <w:rsid w:val="00102A0E"/>
    <w:rsid w:val="00103424"/>
    <w:rsid w:val="00104AB3"/>
    <w:rsid w:val="00112501"/>
    <w:rsid w:val="0011521A"/>
    <w:rsid w:val="0011597A"/>
    <w:rsid w:val="00117AC7"/>
    <w:rsid w:val="00121D79"/>
    <w:rsid w:val="001246A8"/>
    <w:rsid w:val="001248EA"/>
    <w:rsid w:val="001367D8"/>
    <w:rsid w:val="0013734F"/>
    <w:rsid w:val="00140086"/>
    <w:rsid w:val="0014058E"/>
    <w:rsid w:val="00142F5A"/>
    <w:rsid w:val="00143A5D"/>
    <w:rsid w:val="00146CA1"/>
    <w:rsid w:val="00153317"/>
    <w:rsid w:val="00161474"/>
    <w:rsid w:val="0016473F"/>
    <w:rsid w:val="0016543B"/>
    <w:rsid w:val="0016559F"/>
    <w:rsid w:val="00166AF8"/>
    <w:rsid w:val="00167222"/>
    <w:rsid w:val="0017100E"/>
    <w:rsid w:val="00176B0C"/>
    <w:rsid w:val="00186A73"/>
    <w:rsid w:val="0018702B"/>
    <w:rsid w:val="00191161"/>
    <w:rsid w:val="001942EB"/>
    <w:rsid w:val="001A0412"/>
    <w:rsid w:val="001A2B15"/>
    <w:rsid w:val="001A4FE5"/>
    <w:rsid w:val="001B1151"/>
    <w:rsid w:val="001B124A"/>
    <w:rsid w:val="001B17B9"/>
    <w:rsid w:val="001B1AAD"/>
    <w:rsid w:val="001C0457"/>
    <w:rsid w:val="001C364E"/>
    <w:rsid w:val="001C4A78"/>
    <w:rsid w:val="001C4B61"/>
    <w:rsid w:val="001C5C55"/>
    <w:rsid w:val="001D24F0"/>
    <w:rsid w:val="001D3659"/>
    <w:rsid w:val="001D49C6"/>
    <w:rsid w:val="001D6094"/>
    <w:rsid w:val="001E0853"/>
    <w:rsid w:val="001E6B12"/>
    <w:rsid w:val="001F486B"/>
    <w:rsid w:val="001F6F07"/>
    <w:rsid w:val="00202526"/>
    <w:rsid w:val="00204AFC"/>
    <w:rsid w:val="002069C0"/>
    <w:rsid w:val="002119F9"/>
    <w:rsid w:val="00215361"/>
    <w:rsid w:val="00216454"/>
    <w:rsid w:val="00216BB8"/>
    <w:rsid w:val="002261B1"/>
    <w:rsid w:val="0023051A"/>
    <w:rsid w:val="00232238"/>
    <w:rsid w:val="0023249B"/>
    <w:rsid w:val="00232B9C"/>
    <w:rsid w:val="00240123"/>
    <w:rsid w:val="00240458"/>
    <w:rsid w:val="00251D9C"/>
    <w:rsid w:val="00254422"/>
    <w:rsid w:val="0026356A"/>
    <w:rsid w:val="00264316"/>
    <w:rsid w:val="0026473C"/>
    <w:rsid w:val="002669D4"/>
    <w:rsid w:val="0026780F"/>
    <w:rsid w:val="00267C5B"/>
    <w:rsid w:val="00270BC0"/>
    <w:rsid w:val="00272826"/>
    <w:rsid w:val="00272A6D"/>
    <w:rsid w:val="002755D3"/>
    <w:rsid w:val="002808D4"/>
    <w:rsid w:val="0028571B"/>
    <w:rsid w:val="00285A0A"/>
    <w:rsid w:val="00294C1A"/>
    <w:rsid w:val="0029737C"/>
    <w:rsid w:val="00297B6F"/>
    <w:rsid w:val="002A28EF"/>
    <w:rsid w:val="002A3BFC"/>
    <w:rsid w:val="002A591A"/>
    <w:rsid w:val="002A67B3"/>
    <w:rsid w:val="002B3B38"/>
    <w:rsid w:val="002C25E3"/>
    <w:rsid w:val="002C3EA9"/>
    <w:rsid w:val="002C415B"/>
    <w:rsid w:val="002C7B8B"/>
    <w:rsid w:val="002D4D63"/>
    <w:rsid w:val="002E0C8C"/>
    <w:rsid w:val="002E1CD3"/>
    <w:rsid w:val="002E3416"/>
    <w:rsid w:val="002E3823"/>
    <w:rsid w:val="002E4FC4"/>
    <w:rsid w:val="002E666C"/>
    <w:rsid w:val="002F37D1"/>
    <w:rsid w:val="002F4C90"/>
    <w:rsid w:val="002F7BB4"/>
    <w:rsid w:val="0030095F"/>
    <w:rsid w:val="00302AAC"/>
    <w:rsid w:val="0030328D"/>
    <w:rsid w:val="00304C49"/>
    <w:rsid w:val="00306DD4"/>
    <w:rsid w:val="00310B06"/>
    <w:rsid w:val="003142EB"/>
    <w:rsid w:val="00322606"/>
    <w:rsid w:val="00322FC2"/>
    <w:rsid w:val="0032409E"/>
    <w:rsid w:val="00326A74"/>
    <w:rsid w:val="00335C07"/>
    <w:rsid w:val="003370C0"/>
    <w:rsid w:val="00337F9F"/>
    <w:rsid w:val="003421BC"/>
    <w:rsid w:val="00344B45"/>
    <w:rsid w:val="00345A05"/>
    <w:rsid w:val="00345E48"/>
    <w:rsid w:val="00352EC7"/>
    <w:rsid w:val="00353582"/>
    <w:rsid w:val="00354FD1"/>
    <w:rsid w:val="00355E1A"/>
    <w:rsid w:val="003579B5"/>
    <w:rsid w:val="00363825"/>
    <w:rsid w:val="00374C03"/>
    <w:rsid w:val="0037717E"/>
    <w:rsid w:val="003926AB"/>
    <w:rsid w:val="003931CF"/>
    <w:rsid w:val="003945E7"/>
    <w:rsid w:val="00396A86"/>
    <w:rsid w:val="003A2859"/>
    <w:rsid w:val="003B492D"/>
    <w:rsid w:val="003B7128"/>
    <w:rsid w:val="003C27F7"/>
    <w:rsid w:val="003C5E2A"/>
    <w:rsid w:val="003C71C6"/>
    <w:rsid w:val="003C762B"/>
    <w:rsid w:val="003D4577"/>
    <w:rsid w:val="003D719C"/>
    <w:rsid w:val="003D7D1C"/>
    <w:rsid w:val="003E29F2"/>
    <w:rsid w:val="003E4A92"/>
    <w:rsid w:val="003E79FF"/>
    <w:rsid w:val="003F348B"/>
    <w:rsid w:val="003F47F5"/>
    <w:rsid w:val="003F4A43"/>
    <w:rsid w:val="003F7499"/>
    <w:rsid w:val="00402B3B"/>
    <w:rsid w:val="00403D45"/>
    <w:rsid w:val="00405D68"/>
    <w:rsid w:val="00411FCC"/>
    <w:rsid w:val="00414B56"/>
    <w:rsid w:val="00416A2C"/>
    <w:rsid w:val="00422454"/>
    <w:rsid w:val="00423528"/>
    <w:rsid w:val="004241E8"/>
    <w:rsid w:val="00424BC3"/>
    <w:rsid w:val="00425F15"/>
    <w:rsid w:val="00427F4A"/>
    <w:rsid w:val="00430787"/>
    <w:rsid w:val="00430950"/>
    <w:rsid w:val="0043235C"/>
    <w:rsid w:val="0043271C"/>
    <w:rsid w:val="00433710"/>
    <w:rsid w:val="0043389A"/>
    <w:rsid w:val="0043736B"/>
    <w:rsid w:val="00440EC1"/>
    <w:rsid w:val="00446C93"/>
    <w:rsid w:val="00450D0A"/>
    <w:rsid w:val="004520D4"/>
    <w:rsid w:val="004546B1"/>
    <w:rsid w:val="00454E14"/>
    <w:rsid w:val="00461412"/>
    <w:rsid w:val="00462A5C"/>
    <w:rsid w:val="00463884"/>
    <w:rsid w:val="00466BEC"/>
    <w:rsid w:val="00467B3A"/>
    <w:rsid w:val="004732AF"/>
    <w:rsid w:val="00476C53"/>
    <w:rsid w:val="004779F9"/>
    <w:rsid w:val="0048097D"/>
    <w:rsid w:val="004839E5"/>
    <w:rsid w:val="00486A07"/>
    <w:rsid w:val="004922B5"/>
    <w:rsid w:val="004A5444"/>
    <w:rsid w:val="004B0E5D"/>
    <w:rsid w:val="004B2ED9"/>
    <w:rsid w:val="004B3CEB"/>
    <w:rsid w:val="004B4231"/>
    <w:rsid w:val="004B6F72"/>
    <w:rsid w:val="004C04D4"/>
    <w:rsid w:val="004C16B9"/>
    <w:rsid w:val="004C4317"/>
    <w:rsid w:val="004C713E"/>
    <w:rsid w:val="004D345A"/>
    <w:rsid w:val="004D3C92"/>
    <w:rsid w:val="004D568D"/>
    <w:rsid w:val="004D5EF8"/>
    <w:rsid w:val="004D6DBC"/>
    <w:rsid w:val="004E3929"/>
    <w:rsid w:val="004E51E8"/>
    <w:rsid w:val="004F699A"/>
    <w:rsid w:val="00502E92"/>
    <w:rsid w:val="005063D6"/>
    <w:rsid w:val="00511C56"/>
    <w:rsid w:val="005126CC"/>
    <w:rsid w:val="00517A51"/>
    <w:rsid w:val="0052197E"/>
    <w:rsid w:val="00521F4C"/>
    <w:rsid w:val="00527634"/>
    <w:rsid w:val="00527FFB"/>
    <w:rsid w:val="00530242"/>
    <w:rsid w:val="00530466"/>
    <w:rsid w:val="00533CBA"/>
    <w:rsid w:val="00541E48"/>
    <w:rsid w:val="005427D6"/>
    <w:rsid w:val="0055210E"/>
    <w:rsid w:val="005531AB"/>
    <w:rsid w:val="00553612"/>
    <w:rsid w:val="005539D3"/>
    <w:rsid w:val="00557797"/>
    <w:rsid w:val="00560633"/>
    <w:rsid w:val="00560B4F"/>
    <w:rsid w:val="00562904"/>
    <w:rsid w:val="00563813"/>
    <w:rsid w:val="00563F49"/>
    <w:rsid w:val="00565F37"/>
    <w:rsid w:val="00570606"/>
    <w:rsid w:val="00584101"/>
    <w:rsid w:val="00587B0A"/>
    <w:rsid w:val="0059600A"/>
    <w:rsid w:val="005A4C1E"/>
    <w:rsid w:val="005A5F12"/>
    <w:rsid w:val="005A6B25"/>
    <w:rsid w:val="005C3582"/>
    <w:rsid w:val="005C552D"/>
    <w:rsid w:val="005D075B"/>
    <w:rsid w:val="005D1361"/>
    <w:rsid w:val="005D24D9"/>
    <w:rsid w:val="005D34EB"/>
    <w:rsid w:val="005D3630"/>
    <w:rsid w:val="005D7135"/>
    <w:rsid w:val="005D79FB"/>
    <w:rsid w:val="005E496C"/>
    <w:rsid w:val="005E5D14"/>
    <w:rsid w:val="005F1B92"/>
    <w:rsid w:val="005F2418"/>
    <w:rsid w:val="005F4696"/>
    <w:rsid w:val="005F46D6"/>
    <w:rsid w:val="006004CC"/>
    <w:rsid w:val="00602957"/>
    <w:rsid w:val="0060327B"/>
    <w:rsid w:val="00603A28"/>
    <w:rsid w:val="0061003B"/>
    <w:rsid w:val="006102F4"/>
    <w:rsid w:val="00613BA2"/>
    <w:rsid w:val="0061421E"/>
    <w:rsid w:val="00625420"/>
    <w:rsid w:val="00640C7F"/>
    <w:rsid w:val="006441EB"/>
    <w:rsid w:val="006450B3"/>
    <w:rsid w:val="00645C44"/>
    <w:rsid w:val="006512D6"/>
    <w:rsid w:val="00652771"/>
    <w:rsid w:val="00652C03"/>
    <w:rsid w:val="00665A68"/>
    <w:rsid w:val="006714F3"/>
    <w:rsid w:val="00672B78"/>
    <w:rsid w:val="00676798"/>
    <w:rsid w:val="00683F0C"/>
    <w:rsid w:val="00690A58"/>
    <w:rsid w:val="006972B1"/>
    <w:rsid w:val="00697985"/>
    <w:rsid w:val="006C2EFB"/>
    <w:rsid w:val="006C4332"/>
    <w:rsid w:val="006C60E9"/>
    <w:rsid w:val="006E2568"/>
    <w:rsid w:val="006E2EAC"/>
    <w:rsid w:val="006E719E"/>
    <w:rsid w:val="006F4553"/>
    <w:rsid w:val="006F78B6"/>
    <w:rsid w:val="007012BF"/>
    <w:rsid w:val="007021CD"/>
    <w:rsid w:val="007043D6"/>
    <w:rsid w:val="00705695"/>
    <w:rsid w:val="00707A34"/>
    <w:rsid w:val="00707F58"/>
    <w:rsid w:val="00713AAA"/>
    <w:rsid w:val="00716081"/>
    <w:rsid w:val="0071758E"/>
    <w:rsid w:val="00721731"/>
    <w:rsid w:val="0072200E"/>
    <w:rsid w:val="007221A7"/>
    <w:rsid w:val="00726186"/>
    <w:rsid w:val="007276DF"/>
    <w:rsid w:val="00730DC4"/>
    <w:rsid w:val="007359FB"/>
    <w:rsid w:val="007370E7"/>
    <w:rsid w:val="0076063E"/>
    <w:rsid w:val="00760A6F"/>
    <w:rsid w:val="00761B1E"/>
    <w:rsid w:val="00764A92"/>
    <w:rsid w:val="007748F9"/>
    <w:rsid w:val="00775A7E"/>
    <w:rsid w:val="007800C8"/>
    <w:rsid w:val="00781977"/>
    <w:rsid w:val="00784121"/>
    <w:rsid w:val="00784F4D"/>
    <w:rsid w:val="007878B1"/>
    <w:rsid w:val="00787F8F"/>
    <w:rsid w:val="007930E4"/>
    <w:rsid w:val="007964FE"/>
    <w:rsid w:val="007A0262"/>
    <w:rsid w:val="007A196C"/>
    <w:rsid w:val="007A418F"/>
    <w:rsid w:val="007B11DA"/>
    <w:rsid w:val="007B28B4"/>
    <w:rsid w:val="007B5392"/>
    <w:rsid w:val="007B633A"/>
    <w:rsid w:val="007B6DC6"/>
    <w:rsid w:val="007B796C"/>
    <w:rsid w:val="007C296D"/>
    <w:rsid w:val="007C2E8E"/>
    <w:rsid w:val="007C4E8E"/>
    <w:rsid w:val="007C547E"/>
    <w:rsid w:val="007C67DC"/>
    <w:rsid w:val="007D0E81"/>
    <w:rsid w:val="007D2944"/>
    <w:rsid w:val="007D7CAD"/>
    <w:rsid w:val="007E0D06"/>
    <w:rsid w:val="007E3566"/>
    <w:rsid w:val="007E3F31"/>
    <w:rsid w:val="007E596A"/>
    <w:rsid w:val="007E757C"/>
    <w:rsid w:val="007F36D6"/>
    <w:rsid w:val="007F3F1A"/>
    <w:rsid w:val="007F6851"/>
    <w:rsid w:val="007F7D66"/>
    <w:rsid w:val="0080417D"/>
    <w:rsid w:val="00810E91"/>
    <w:rsid w:val="00813069"/>
    <w:rsid w:val="00815866"/>
    <w:rsid w:val="008167DA"/>
    <w:rsid w:val="00817262"/>
    <w:rsid w:val="0083068B"/>
    <w:rsid w:val="00833879"/>
    <w:rsid w:val="008405E2"/>
    <w:rsid w:val="00845E6D"/>
    <w:rsid w:val="0084601F"/>
    <w:rsid w:val="00850911"/>
    <w:rsid w:val="00852293"/>
    <w:rsid w:val="00853848"/>
    <w:rsid w:val="00857B10"/>
    <w:rsid w:val="00862FAF"/>
    <w:rsid w:val="00865885"/>
    <w:rsid w:val="0087389A"/>
    <w:rsid w:val="00873FC2"/>
    <w:rsid w:val="00875B2F"/>
    <w:rsid w:val="00877E29"/>
    <w:rsid w:val="008828CB"/>
    <w:rsid w:val="00884322"/>
    <w:rsid w:val="008845A4"/>
    <w:rsid w:val="00894378"/>
    <w:rsid w:val="00897F17"/>
    <w:rsid w:val="008A2EC4"/>
    <w:rsid w:val="008A3FF1"/>
    <w:rsid w:val="008B7FDB"/>
    <w:rsid w:val="008C316F"/>
    <w:rsid w:val="008C4A69"/>
    <w:rsid w:val="008D011B"/>
    <w:rsid w:val="008D2BB2"/>
    <w:rsid w:val="008D5D53"/>
    <w:rsid w:val="008E372D"/>
    <w:rsid w:val="008E3C82"/>
    <w:rsid w:val="008E69BB"/>
    <w:rsid w:val="008E79E5"/>
    <w:rsid w:val="008F00D0"/>
    <w:rsid w:val="008F1D8A"/>
    <w:rsid w:val="008F4F6B"/>
    <w:rsid w:val="008F6395"/>
    <w:rsid w:val="008F78C2"/>
    <w:rsid w:val="00900135"/>
    <w:rsid w:val="009026E6"/>
    <w:rsid w:val="00905044"/>
    <w:rsid w:val="00912BC3"/>
    <w:rsid w:val="00917093"/>
    <w:rsid w:val="00921D80"/>
    <w:rsid w:val="00923C8E"/>
    <w:rsid w:val="00927DFB"/>
    <w:rsid w:val="009307E9"/>
    <w:rsid w:val="00933FFD"/>
    <w:rsid w:val="00942E90"/>
    <w:rsid w:val="0094311C"/>
    <w:rsid w:val="009507C7"/>
    <w:rsid w:val="00953657"/>
    <w:rsid w:val="00956231"/>
    <w:rsid w:val="00960CFF"/>
    <w:rsid w:val="00964F5C"/>
    <w:rsid w:val="0096689F"/>
    <w:rsid w:val="00970A28"/>
    <w:rsid w:val="00976465"/>
    <w:rsid w:val="00981472"/>
    <w:rsid w:val="00986715"/>
    <w:rsid w:val="00986CB1"/>
    <w:rsid w:val="009878A7"/>
    <w:rsid w:val="00991593"/>
    <w:rsid w:val="00992464"/>
    <w:rsid w:val="0099393F"/>
    <w:rsid w:val="00994716"/>
    <w:rsid w:val="009B1D50"/>
    <w:rsid w:val="009B2002"/>
    <w:rsid w:val="009B3C9F"/>
    <w:rsid w:val="009B593D"/>
    <w:rsid w:val="009B63A3"/>
    <w:rsid w:val="009B7B33"/>
    <w:rsid w:val="009C04CC"/>
    <w:rsid w:val="009D0D31"/>
    <w:rsid w:val="009D1EED"/>
    <w:rsid w:val="009D78A8"/>
    <w:rsid w:val="009E0FAE"/>
    <w:rsid w:val="009E18CE"/>
    <w:rsid w:val="009E4C6B"/>
    <w:rsid w:val="009E680E"/>
    <w:rsid w:val="009F0BAB"/>
    <w:rsid w:val="009F70E2"/>
    <w:rsid w:val="00A10794"/>
    <w:rsid w:val="00A10827"/>
    <w:rsid w:val="00A1147B"/>
    <w:rsid w:val="00A11E0F"/>
    <w:rsid w:val="00A1319A"/>
    <w:rsid w:val="00A16ECB"/>
    <w:rsid w:val="00A17A34"/>
    <w:rsid w:val="00A20E10"/>
    <w:rsid w:val="00A216FD"/>
    <w:rsid w:val="00A25570"/>
    <w:rsid w:val="00A2783A"/>
    <w:rsid w:val="00A27CE2"/>
    <w:rsid w:val="00A311DB"/>
    <w:rsid w:val="00A327A1"/>
    <w:rsid w:val="00A57A5F"/>
    <w:rsid w:val="00A57DDE"/>
    <w:rsid w:val="00A6155D"/>
    <w:rsid w:val="00A64823"/>
    <w:rsid w:val="00A70B60"/>
    <w:rsid w:val="00A73654"/>
    <w:rsid w:val="00A74414"/>
    <w:rsid w:val="00A74C30"/>
    <w:rsid w:val="00A80FF2"/>
    <w:rsid w:val="00A83035"/>
    <w:rsid w:val="00A8515D"/>
    <w:rsid w:val="00AA3F00"/>
    <w:rsid w:val="00AA61D0"/>
    <w:rsid w:val="00AB2691"/>
    <w:rsid w:val="00AB5DE5"/>
    <w:rsid w:val="00AB7CE2"/>
    <w:rsid w:val="00AC04B2"/>
    <w:rsid w:val="00AC1963"/>
    <w:rsid w:val="00AC3C05"/>
    <w:rsid w:val="00AC5727"/>
    <w:rsid w:val="00AC6F93"/>
    <w:rsid w:val="00AD5C46"/>
    <w:rsid w:val="00AE0ED6"/>
    <w:rsid w:val="00AE228B"/>
    <w:rsid w:val="00AF4DDB"/>
    <w:rsid w:val="00AF60A0"/>
    <w:rsid w:val="00AF6932"/>
    <w:rsid w:val="00B02426"/>
    <w:rsid w:val="00B052A6"/>
    <w:rsid w:val="00B11F93"/>
    <w:rsid w:val="00B13473"/>
    <w:rsid w:val="00B13E22"/>
    <w:rsid w:val="00B17004"/>
    <w:rsid w:val="00B1747E"/>
    <w:rsid w:val="00B2284B"/>
    <w:rsid w:val="00B26C4B"/>
    <w:rsid w:val="00B31641"/>
    <w:rsid w:val="00B41247"/>
    <w:rsid w:val="00B423E2"/>
    <w:rsid w:val="00B46629"/>
    <w:rsid w:val="00B46FEF"/>
    <w:rsid w:val="00B558C9"/>
    <w:rsid w:val="00B66B12"/>
    <w:rsid w:val="00B741A4"/>
    <w:rsid w:val="00B812E0"/>
    <w:rsid w:val="00B81B8C"/>
    <w:rsid w:val="00B84337"/>
    <w:rsid w:val="00B85EDD"/>
    <w:rsid w:val="00B95519"/>
    <w:rsid w:val="00BA0105"/>
    <w:rsid w:val="00BA18AE"/>
    <w:rsid w:val="00BA6717"/>
    <w:rsid w:val="00BB3D58"/>
    <w:rsid w:val="00BC023A"/>
    <w:rsid w:val="00BC03B2"/>
    <w:rsid w:val="00BC1A90"/>
    <w:rsid w:val="00BC3C8D"/>
    <w:rsid w:val="00BD5E23"/>
    <w:rsid w:val="00BD7430"/>
    <w:rsid w:val="00BE0AF2"/>
    <w:rsid w:val="00BE4979"/>
    <w:rsid w:val="00BE7393"/>
    <w:rsid w:val="00BF04E6"/>
    <w:rsid w:val="00BF0B56"/>
    <w:rsid w:val="00BF4EF1"/>
    <w:rsid w:val="00C04C88"/>
    <w:rsid w:val="00C10025"/>
    <w:rsid w:val="00C148A8"/>
    <w:rsid w:val="00C156AA"/>
    <w:rsid w:val="00C17BD1"/>
    <w:rsid w:val="00C21B6F"/>
    <w:rsid w:val="00C233CD"/>
    <w:rsid w:val="00C2381C"/>
    <w:rsid w:val="00C30C50"/>
    <w:rsid w:val="00C34018"/>
    <w:rsid w:val="00C34C57"/>
    <w:rsid w:val="00C36C33"/>
    <w:rsid w:val="00C37CC7"/>
    <w:rsid w:val="00C40786"/>
    <w:rsid w:val="00C4134E"/>
    <w:rsid w:val="00C43127"/>
    <w:rsid w:val="00C464DE"/>
    <w:rsid w:val="00C57067"/>
    <w:rsid w:val="00C60387"/>
    <w:rsid w:val="00C60D09"/>
    <w:rsid w:val="00C615D7"/>
    <w:rsid w:val="00C63427"/>
    <w:rsid w:val="00C66D92"/>
    <w:rsid w:val="00C70167"/>
    <w:rsid w:val="00C71F82"/>
    <w:rsid w:val="00C81E39"/>
    <w:rsid w:val="00C84490"/>
    <w:rsid w:val="00C84727"/>
    <w:rsid w:val="00C85EA7"/>
    <w:rsid w:val="00C85F2E"/>
    <w:rsid w:val="00C87F94"/>
    <w:rsid w:val="00C90A13"/>
    <w:rsid w:val="00C919FF"/>
    <w:rsid w:val="00C93585"/>
    <w:rsid w:val="00C9592E"/>
    <w:rsid w:val="00CA0A1B"/>
    <w:rsid w:val="00CA47D1"/>
    <w:rsid w:val="00CA7CC1"/>
    <w:rsid w:val="00CB7FF6"/>
    <w:rsid w:val="00CC034B"/>
    <w:rsid w:val="00CC1CD9"/>
    <w:rsid w:val="00CC208B"/>
    <w:rsid w:val="00CC4961"/>
    <w:rsid w:val="00CC4B8D"/>
    <w:rsid w:val="00CD0405"/>
    <w:rsid w:val="00CD3658"/>
    <w:rsid w:val="00CD5DE3"/>
    <w:rsid w:val="00CE5936"/>
    <w:rsid w:val="00CE6382"/>
    <w:rsid w:val="00CF0CC5"/>
    <w:rsid w:val="00CF0F67"/>
    <w:rsid w:val="00CF2DB8"/>
    <w:rsid w:val="00CF3F7D"/>
    <w:rsid w:val="00CF4E1C"/>
    <w:rsid w:val="00CF7273"/>
    <w:rsid w:val="00CF7D58"/>
    <w:rsid w:val="00D03A39"/>
    <w:rsid w:val="00D20779"/>
    <w:rsid w:val="00D231E8"/>
    <w:rsid w:val="00D252A7"/>
    <w:rsid w:val="00D2675A"/>
    <w:rsid w:val="00D3318A"/>
    <w:rsid w:val="00D41E75"/>
    <w:rsid w:val="00D44BF8"/>
    <w:rsid w:val="00D44F49"/>
    <w:rsid w:val="00D45BF7"/>
    <w:rsid w:val="00D515BC"/>
    <w:rsid w:val="00D55002"/>
    <w:rsid w:val="00D600A4"/>
    <w:rsid w:val="00D63C3C"/>
    <w:rsid w:val="00D642E6"/>
    <w:rsid w:val="00D64674"/>
    <w:rsid w:val="00D64BF8"/>
    <w:rsid w:val="00D70009"/>
    <w:rsid w:val="00D70C19"/>
    <w:rsid w:val="00D73A6F"/>
    <w:rsid w:val="00D73B7D"/>
    <w:rsid w:val="00D742C6"/>
    <w:rsid w:val="00D75820"/>
    <w:rsid w:val="00D86090"/>
    <w:rsid w:val="00D861CC"/>
    <w:rsid w:val="00D86789"/>
    <w:rsid w:val="00D92D5D"/>
    <w:rsid w:val="00D94DF6"/>
    <w:rsid w:val="00D96CEE"/>
    <w:rsid w:val="00D97E7B"/>
    <w:rsid w:val="00DA2984"/>
    <w:rsid w:val="00DA29EE"/>
    <w:rsid w:val="00DA64BC"/>
    <w:rsid w:val="00DA7A68"/>
    <w:rsid w:val="00DB1BA8"/>
    <w:rsid w:val="00DB2881"/>
    <w:rsid w:val="00DB3427"/>
    <w:rsid w:val="00DB56CD"/>
    <w:rsid w:val="00DB655A"/>
    <w:rsid w:val="00DC090E"/>
    <w:rsid w:val="00DC0C7F"/>
    <w:rsid w:val="00DC2AB6"/>
    <w:rsid w:val="00DC5513"/>
    <w:rsid w:val="00DD08B1"/>
    <w:rsid w:val="00DD4109"/>
    <w:rsid w:val="00DD4E63"/>
    <w:rsid w:val="00DD55FE"/>
    <w:rsid w:val="00DD6AAE"/>
    <w:rsid w:val="00DE207A"/>
    <w:rsid w:val="00DE3265"/>
    <w:rsid w:val="00DE38E8"/>
    <w:rsid w:val="00DE3A24"/>
    <w:rsid w:val="00E04739"/>
    <w:rsid w:val="00E0508C"/>
    <w:rsid w:val="00E133A6"/>
    <w:rsid w:val="00E136A5"/>
    <w:rsid w:val="00E148D3"/>
    <w:rsid w:val="00E2020A"/>
    <w:rsid w:val="00E234E4"/>
    <w:rsid w:val="00E24838"/>
    <w:rsid w:val="00E26272"/>
    <w:rsid w:val="00E30B2F"/>
    <w:rsid w:val="00E310BA"/>
    <w:rsid w:val="00E343FD"/>
    <w:rsid w:val="00E37ACC"/>
    <w:rsid w:val="00E43E20"/>
    <w:rsid w:val="00E45510"/>
    <w:rsid w:val="00E4761B"/>
    <w:rsid w:val="00E634EC"/>
    <w:rsid w:val="00E63502"/>
    <w:rsid w:val="00E64DBC"/>
    <w:rsid w:val="00E67C38"/>
    <w:rsid w:val="00E729DF"/>
    <w:rsid w:val="00E81ACB"/>
    <w:rsid w:val="00E904CD"/>
    <w:rsid w:val="00E92359"/>
    <w:rsid w:val="00E92643"/>
    <w:rsid w:val="00E92C00"/>
    <w:rsid w:val="00E93BCB"/>
    <w:rsid w:val="00E94B70"/>
    <w:rsid w:val="00E967DC"/>
    <w:rsid w:val="00EA2023"/>
    <w:rsid w:val="00EA7B49"/>
    <w:rsid w:val="00EB2F59"/>
    <w:rsid w:val="00EB306B"/>
    <w:rsid w:val="00EB63F4"/>
    <w:rsid w:val="00EB64AD"/>
    <w:rsid w:val="00EB7C95"/>
    <w:rsid w:val="00EC0D66"/>
    <w:rsid w:val="00EC4DC2"/>
    <w:rsid w:val="00EC6094"/>
    <w:rsid w:val="00EC62EE"/>
    <w:rsid w:val="00EC7849"/>
    <w:rsid w:val="00ED2A07"/>
    <w:rsid w:val="00EE0E9B"/>
    <w:rsid w:val="00EE5247"/>
    <w:rsid w:val="00EF0740"/>
    <w:rsid w:val="00EF6D3B"/>
    <w:rsid w:val="00EF7020"/>
    <w:rsid w:val="00F03712"/>
    <w:rsid w:val="00F12235"/>
    <w:rsid w:val="00F126D1"/>
    <w:rsid w:val="00F15300"/>
    <w:rsid w:val="00F170BA"/>
    <w:rsid w:val="00F21260"/>
    <w:rsid w:val="00F23406"/>
    <w:rsid w:val="00F33567"/>
    <w:rsid w:val="00F341E9"/>
    <w:rsid w:val="00F35625"/>
    <w:rsid w:val="00F417B3"/>
    <w:rsid w:val="00F43206"/>
    <w:rsid w:val="00F450B1"/>
    <w:rsid w:val="00F46A51"/>
    <w:rsid w:val="00F52BB5"/>
    <w:rsid w:val="00F53A31"/>
    <w:rsid w:val="00F56848"/>
    <w:rsid w:val="00F56EFC"/>
    <w:rsid w:val="00F5795A"/>
    <w:rsid w:val="00F57D6A"/>
    <w:rsid w:val="00F602AA"/>
    <w:rsid w:val="00F6045B"/>
    <w:rsid w:val="00F61BFE"/>
    <w:rsid w:val="00F65760"/>
    <w:rsid w:val="00F70673"/>
    <w:rsid w:val="00F72AF0"/>
    <w:rsid w:val="00F73465"/>
    <w:rsid w:val="00F82A32"/>
    <w:rsid w:val="00F83694"/>
    <w:rsid w:val="00F91395"/>
    <w:rsid w:val="00F956A8"/>
    <w:rsid w:val="00F95958"/>
    <w:rsid w:val="00F9748E"/>
    <w:rsid w:val="00F97C35"/>
    <w:rsid w:val="00FA7FF9"/>
    <w:rsid w:val="00FB1359"/>
    <w:rsid w:val="00FB2CAF"/>
    <w:rsid w:val="00FB599D"/>
    <w:rsid w:val="00FC18E1"/>
    <w:rsid w:val="00FD4B3B"/>
    <w:rsid w:val="00FD55A4"/>
    <w:rsid w:val="00FD57B0"/>
    <w:rsid w:val="00FD659A"/>
    <w:rsid w:val="00FD702B"/>
    <w:rsid w:val="00FD70AE"/>
    <w:rsid w:val="00FD7501"/>
    <w:rsid w:val="00FE23C1"/>
    <w:rsid w:val="00FE27A6"/>
    <w:rsid w:val="00FE29DA"/>
    <w:rsid w:val="00FE34B9"/>
    <w:rsid w:val="00FE3ECE"/>
    <w:rsid w:val="00FF309A"/>
    <w:rsid w:val="00FF77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63C3C"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953657"/>
    <w:pPr>
      <w:widowControl w:val="0"/>
      <w:autoSpaceDE w:val="0"/>
      <w:autoSpaceDN w:val="0"/>
    </w:pPr>
    <w:rPr>
      <w:rFonts w:eastAsia="Times New Roman" w:cs="Calibri"/>
      <w:sz w:val="22"/>
    </w:rPr>
  </w:style>
  <w:style w:type="paragraph" w:customStyle="1" w:styleId="ConsPlusTitle">
    <w:name w:val="ConsPlusTitle"/>
    <w:rsid w:val="00953657"/>
    <w:pPr>
      <w:widowControl w:val="0"/>
      <w:autoSpaceDE w:val="0"/>
      <w:autoSpaceDN w:val="0"/>
    </w:pPr>
    <w:rPr>
      <w:rFonts w:eastAsia="Times New Roman" w:cs="Calibri"/>
      <w:b/>
      <w:sz w:val="22"/>
    </w:rPr>
  </w:style>
  <w:style w:type="paragraph" w:customStyle="1" w:styleId="ConsPlusNonformat">
    <w:name w:val="ConsPlusNonformat"/>
    <w:rsid w:val="00953657"/>
    <w:pPr>
      <w:widowControl w:val="0"/>
      <w:autoSpaceDE w:val="0"/>
      <w:autoSpaceDN w:val="0"/>
    </w:pPr>
    <w:rPr>
      <w:rFonts w:ascii="Courier New" w:eastAsia="Times New Roman" w:hAnsi="Courier New" w:cs="Courier New"/>
    </w:rPr>
  </w:style>
  <w:style w:type="table" w:styleId="a3">
    <w:name w:val="Table Grid"/>
    <w:basedOn w:val="a1"/>
    <w:uiPriority w:val="39"/>
    <w:rsid w:val="004732A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unhideWhenUsed/>
    <w:rsid w:val="006E25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6E2568"/>
  </w:style>
  <w:style w:type="paragraph" w:styleId="a6">
    <w:name w:val="footer"/>
    <w:basedOn w:val="a"/>
    <w:link w:val="a7"/>
    <w:uiPriority w:val="99"/>
    <w:unhideWhenUsed/>
    <w:rsid w:val="006E25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6E2568"/>
  </w:style>
  <w:style w:type="character" w:styleId="a8">
    <w:name w:val="annotation reference"/>
    <w:uiPriority w:val="99"/>
    <w:semiHidden/>
    <w:unhideWhenUsed/>
    <w:rsid w:val="00D2675A"/>
    <w:rPr>
      <w:sz w:val="16"/>
      <w:szCs w:val="16"/>
    </w:rPr>
  </w:style>
  <w:style w:type="paragraph" w:styleId="a9">
    <w:name w:val="annotation text"/>
    <w:basedOn w:val="a"/>
    <w:link w:val="aa"/>
    <w:uiPriority w:val="99"/>
    <w:semiHidden/>
    <w:unhideWhenUsed/>
    <w:rsid w:val="00D2675A"/>
    <w:pPr>
      <w:spacing w:line="240" w:lineRule="auto"/>
    </w:pPr>
    <w:rPr>
      <w:sz w:val="20"/>
      <w:szCs w:val="20"/>
    </w:rPr>
  </w:style>
  <w:style w:type="character" w:customStyle="1" w:styleId="aa">
    <w:name w:val="Текст примечания Знак"/>
    <w:link w:val="a9"/>
    <w:uiPriority w:val="99"/>
    <w:semiHidden/>
    <w:rsid w:val="00D2675A"/>
    <w:rPr>
      <w:sz w:val="20"/>
      <w:szCs w:val="20"/>
    </w:rPr>
  </w:style>
  <w:style w:type="paragraph" w:styleId="ab">
    <w:name w:val="annotation subject"/>
    <w:basedOn w:val="a9"/>
    <w:next w:val="a9"/>
    <w:link w:val="ac"/>
    <w:uiPriority w:val="99"/>
    <w:semiHidden/>
    <w:unhideWhenUsed/>
    <w:rsid w:val="00D2675A"/>
    <w:rPr>
      <w:b/>
      <w:bCs/>
    </w:rPr>
  </w:style>
  <w:style w:type="character" w:customStyle="1" w:styleId="ac">
    <w:name w:val="Тема примечания Знак"/>
    <w:link w:val="ab"/>
    <w:uiPriority w:val="99"/>
    <w:semiHidden/>
    <w:rsid w:val="00D2675A"/>
    <w:rPr>
      <w:b/>
      <w:bCs/>
      <w:sz w:val="20"/>
      <w:szCs w:val="20"/>
    </w:rPr>
  </w:style>
  <w:style w:type="paragraph" w:styleId="ad">
    <w:name w:val="Balloon Text"/>
    <w:basedOn w:val="a"/>
    <w:link w:val="ae"/>
    <w:uiPriority w:val="99"/>
    <w:semiHidden/>
    <w:unhideWhenUsed/>
    <w:rsid w:val="00D2675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e">
    <w:name w:val="Текст выноски Знак"/>
    <w:link w:val="ad"/>
    <w:uiPriority w:val="99"/>
    <w:semiHidden/>
    <w:rsid w:val="00D2675A"/>
    <w:rPr>
      <w:rFonts w:ascii="Segoe UI" w:hAnsi="Segoe UI" w:cs="Segoe UI"/>
      <w:sz w:val="18"/>
      <w:szCs w:val="18"/>
    </w:rPr>
  </w:style>
  <w:style w:type="paragraph" w:styleId="af">
    <w:name w:val="List Paragraph"/>
    <w:basedOn w:val="a"/>
    <w:uiPriority w:val="34"/>
    <w:qFormat/>
    <w:rsid w:val="00764A92"/>
    <w:pPr>
      <w:spacing w:after="200" w:line="276" w:lineRule="auto"/>
      <w:ind w:left="720"/>
      <w:contextualSpacing/>
    </w:pPr>
    <w:rPr>
      <w:rFonts w:eastAsia="Times New Roman"/>
      <w:lang w:eastAsia="ru-RU"/>
    </w:rPr>
  </w:style>
  <w:style w:type="paragraph" w:styleId="3">
    <w:name w:val="Body Text 3"/>
    <w:basedOn w:val="a"/>
    <w:link w:val="30"/>
    <w:semiHidden/>
    <w:unhideWhenUsed/>
    <w:rsid w:val="007D0E81"/>
    <w:pPr>
      <w:spacing w:after="0" w:line="240" w:lineRule="auto"/>
      <w:jc w:val="both"/>
    </w:pPr>
    <w:rPr>
      <w:rFonts w:ascii="Times New Roman" w:eastAsia="Times New Roman" w:hAnsi="Times New Roman"/>
      <w:sz w:val="28"/>
      <w:szCs w:val="28"/>
    </w:rPr>
  </w:style>
  <w:style w:type="character" w:customStyle="1" w:styleId="30">
    <w:name w:val="Основной текст 3 Знак"/>
    <w:basedOn w:val="a0"/>
    <w:link w:val="3"/>
    <w:semiHidden/>
    <w:rsid w:val="007D0E81"/>
    <w:rPr>
      <w:rFonts w:ascii="Times New Roman" w:eastAsia="Times New Roman" w:hAnsi="Times New Roman"/>
      <w:sz w:val="28"/>
      <w:szCs w:val="28"/>
      <w:lang w:eastAsia="en-US"/>
    </w:rPr>
  </w:style>
  <w:style w:type="paragraph" w:customStyle="1" w:styleId="formattext">
    <w:name w:val="formattext"/>
    <w:basedOn w:val="a"/>
    <w:rsid w:val="0011597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f0">
    <w:name w:val="Hyperlink"/>
    <w:basedOn w:val="a0"/>
    <w:uiPriority w:val="99"/>
    <w:semiHidden/>
    <w:unhideWhenUsed/>
    <w:rsid w:val="0011597A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184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96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027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22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51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948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190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750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04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8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977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610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12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6187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9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4015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consultantplus://offline/ref=47CE93640F3AB81C4A7F55A5C2B05F0A3BA8FA9DA89F54D7163FD5E210M279M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consultantplus://offline/ref=AD08324B93225D5AFBB6E7274609C1CF972F5187B9D7A2F5507C90303376gCG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3.jpeg"/><Relationship Id="rId10" Type="http://schemas.openxmlformats.org/officeDocument/2006/relationships/hyperlink" Target="https://docs.cntd.ru/document/550323933" TargetMode="Externa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consultantplus://offline/ref=D74B2491A2621EB5208AC563F594009AA0C18C7C7C1C7264A18ABFFDABv0F1M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8478A65-6A57-4E33-8D22-2B48F362F7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38</Pages>
  <Words>10739</Words>
  <Characters>61214</Characters>
  <Application>Microsoft Office Word</Application>
  <DocSecurity>0</DocSecurity>
  <Lines>510</Lines>
  <Paragraphs>143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71810</CharactersWithSpaces>
  <SharedDoc>false</SharedDoc>
  <HLinks>
    <vt:vector size="204" baseType="variant">
      <vt:variant>
        <vt:i4>5832784</vt:i4>
      </vt:variant>
      <vt:variant>
        <vt:i4>558</vt:i4>
      </vt:variant>
      <vt:variant>
        <vt:i4>0</vt:i4>
      </vt:variant>
      <vt:variant>
        <vt:i4>5</vt:i4>
      </vt:variant>
      <vt:variant>
        <vt:lpwstr>consultantplus://offline/ref=D74B2491A2621EB5208AC563F594009AA0C18C7C7C1C7264A18ABFFDABv0F1M</vt:lpwstr>
      </vt:variant>
      <vt:variant>
        <vt:lpwstr/>
      </vt:variant>
      <vt:variant>
        <vt:i4>1966084</vt:i4>
      </vt:variant>
      <vt:variant>
        <vt:i4>471</vt:i4>
      </vt:variant>
      <vt:variant>
        <vt:i4>0</vt:i4>
      </vt:variant>
      <vt:variant>
        <vt:i4>5</vt:i4>
      </vt:variant>
      <vt:variant>
        <vt:lpwstr>consultantplus://offline/ref=47CE93640F3AB81C4A7F55A5C2B05F0A3BA8FA9DA89F54D7163FD5E210M279M</vt:lpwstr>
      </vt:variant>
      <vt:variant>
        <vt:lpwstr/>
      </vt:variant>
      <vt:variant>
        <vt:i4>5046352</vt:i4>
      </vt:variant>
      <vt:variant>
        <vt:i4>417</vt:i4>
      </vt:variant>
      <vt:variant>
        <vt:i4>0</vt:i4>
      </vt:variant>
      <vt:variant>
        <vt:i4>5</vt:i4>
      </vt:variant>
      <vt:variant>
        <vt:lpwstr>consultantplus://offline/ref=AD08324B93225D5AFBB6F92A50659CC09D240D8ABED1ADA60E23CB6D6465D31D211824866D6879F0B820E27Fg4G</vt:lpwstr>
      </vt:variant>
      <vt:variant>
        <vt:lpwstr/>
      </vt:variant>
      <vt:variant>
        <vt:i4>5046352</vt:i4>
      </vt:variant>
      <vt:variant>
        <vt:i4>414</vt:i4>
      </vt:variant>
      <vt:variant>
        <vt:i4>0</vt:i4>
      </vt:variant>
      <vt:variant>
        <vt:i4>5</vt:i4>
      </vt:variant>
      <vt:variant>
        <vt:lpwstr>consultantplus://offline/ref=AD08324B93225D5AFBB6F92A50659CC09D240D8ABED1ADA60E23CB6D6465D31D211824866D6879F0B820E27Fg4G</vt:lpwstr>
      </vt:variant>
      <vt:variant>
        <vt:lpwstr/>
      </vt:variant>
      <vt:variant>
        <vt:i4>5046352</vt:i4>
      </vt:variant>
      <vt:variant>
        <vt:i4>411</vt:i4>
      </vt:variant>
      <vt:variant>
        <vt:i4>0</vt:i4>
      </vt:variant>
      <vt:variant>
        <vt:i4>5</vt:i4>
      </vt:variant>
      <vt:variant>
        <vt:lpwstr>consultantplus://offline/ref=AD08324B93225D5AFBB6F92A50659CC09D240D8ABED1ADA60E23CB6D6465D31D211824866D6879F0B820E27Fg4G</vt:lpwstr>
      </vt:variant>
      <vt:variant>
        <vt:lpwstr/>
      </vt:variant>
      <vt:variant>
        <vt:i4>5046352</vt:i4>
      </vt:variant>
      <vt:variant>
        <vt:i4>408</vt:i4>
      </vt:variant>
      <vt:variant>
        <vt:i4>0</vt:i4>
      </vt:variant>
      <vt:variant>
        <vt:i4>5</vt:i4>
      </vt:variant>
      <vt:variant>
        <vt:lpwstr>consultantplus://offline/ref=AD08324B93225D5AFBB6F92A50659CC09D240D8ABED1ADA60E23CB6D6465D31D211824866D6879F0B820E27Fg4G</vt:lpwstr>
      </vt:variant>
      <vt:variant>
        <vt:lpwstr/>
      </vt:variant>
      <vt:variant>
        <vt:i4>5046352</vt:i4>
      </vt:variant>
      <vt:variant>
        <vt:i4>405</vt:i4>
      </vt:variant>
      <vt:variant>
        <vt:i4>0</vt:i4>
      </vt:variant>
      <vt:variant>
        <vt:i4>5</vt:i4>
      </vt:variant>
      <vt:variant>
        <vt:lpwstr>consultantplus://offline/ref=AD08324B93225D5AFBB6F92A50659CC09D240D8ABED1ADA60E23CB6D6465D31D211824866D6879F0B820E27Fg4G</vt:lpwstr>
      </vt:variant>
      <vt:variant>
        <vt:lpwstr/>
      </vt:variant>
      <vt:variant>
        <vt:i4>5046352</vt:i4>
      </vt:variant>
      <vt:variant>
        <vt:i4>402</vt:i4>
      </vt:variant>
      <vt:variant>
        <vt:i4>0</vt:i4>
      </vt:variant>
      <vt:variant>
        <vt:i4>5</vt:i4>
      </vt:variant>
      <vt:variant>
        <vt:lpwstr>consultantplus://offline/ref=AD08324B93225D5AFBB6F92A50659CC09D240D8ABED1ADA60E23CB6D6465D31D211824866D6879F0B820E27Fg4G</vt:lpwstr>
      </vt:variant>
      <vt:variant>
        <vt:lpwstr/>
      </vt:variant>
      <vt:variant>
        <vt:i4>5046352</vt:i4>
      </vt:variant>
      <vt:variant>
        <vt:i4>399</vt:i4>
      </vt:variant>
      <vt:variant>
        <vt:i4>0</vt:i4>
      </vt:variant>
      <vt:variant>
        <vt:i4>5</vt:i4>
      </vt:variant>
      <vt:variant>
        <vt:lpwstr>consultantplus://offline/ref=AD08324B93225D5AFBB6F92A50659CC09D240D8ABED1ADA60E23CB6D6465D31D211824866D6879F0B820E27Fg4G</vt:lpwstr>
      </vt:variant>
      <vt:variant>
        <vt:lpwstr/>
      </vt:variant>
      <vt:variant>
        <vt:i4>5046352</vt:i4>
      </vt:variant>
      <vt:variant>
        <vt:i4>396</vt:i4>
      </vt:variant>
      <vt:variant>
        <vt:i4>0</vt:i4>
      </vt:variant>
      <vt:variant>
        <vt:i4>5</vt:i4>
      </vt:variant>
      <vt:variant>
        <vt:lpwstr>consultantplus://offline/ref=AD08324B93225D5AFBB6F92A50659CC09D240D8ABED1ADA60E23CB6D6465D31D211824866D6879F0B820E27Fg4G</vt:lpwstr>
      </vt:variant>
      <vt:variant>
        <vt:lpwstr/>
      </vt:variant>
      <vt:variant>
        <vt:i4>5046352</vt:i4>
      </vt:variant>
      <vt:variant>
        <vt:i4>393</vt:i4>
      </vt:variant>
      <vt:variant>
        <vt:i4>0</vt:i4>
      </vt:variant>
      <vt:variant>
        <vt:i4>5</vt:i4>
      </vt:variant>
      <vt:variant>
        <vt:lpwstr>consultantplus://offline/ref=AD08324B93225D5AFBB6F92A50659CC09D240D8ABED1ADA60E23CB6D6465D31D211824866D6879F0B820E27Fg4G</vt:lpwstr>
      </vt:variant>
      <vt:variant>
        <vt:lpwstr/>
      </vt:variant>
      <vt:variant>
        <vt:i4>5046352</vt:i4>
      </vt:variant>
      <vt:variant>
        <vt:i4>390</vt:i4>
      </vt:variant>
      <vt:variant>
        <vt:i4>0</vt:i4>
      </vt:variant>
      <vt:variant>
        <vt:i4>5</vt:i4>
      </vt:variant>
      <vt:variant>
        <vt:lpwstr>consultantplus://offline/ref=AD08324B93225D5AFBB6F92A50659CC09D240D8ABED1ADA60E23CB6D6465D31D211824866D6879F0B820E27Fg4G</vt:lpwstr>
      </vt:variant>
      <vt:variant>
        <vt:lpwstr/>
      </vt:variant>
      <vt:variant>
        <vt:i4>5046352</vt:i4>
      </vt:variant>
      <vt:variant>
        <vt:i4>387</vt:i4>
      </vt:variant>
      <vt:variant>
        <vt:i4>0</vt:i4>
      </vt:variant>
      <vt:variant>
        <vt:i4>5</vt:i4>
      </vt:variant>
      <vt:variant>
        <vt:lpwstr>consultantplus://offline/ref=AD08324B93225D5AFBB6F92A50659CC09D240D8ABED1ADA60E23CB6D6465D31D211824866D6879F0B820E27Fg4G</vt:lpwstr>
      </vt:variant>
      <vt:variant>
        <vt:lpwstr/>
      </vt:variant>
      <vt:variant>
        <vt:i4>5046352</vt:i4>
      </vt:variant>
      <vt:variant>
        <vt:i4>384</vt:i4>
      </vt:variant>
      <vt:variant>
        <vt:i4>0</vt:i4>
      </vt:variant>
      <vt:variant>
        <vt:i4>5</vt:i4>
      </vt:variant>
      <vt:variant>
        <vt:lpwstr>consultantplus://offline/ref=AD08324B93225D5AFBB6F92A50659CC09D240D8ABED1ADA60E23CB6D6465D31D211824866D6879F0B820E27Fg4G</vt:lpwstr>
      </vt:variant>
      <vt:variant>
        <vt:lpwstr/>
      </vt:variant>
      <vt:variant>
        <vt:i4>5046352</vt:i4>
      </vt:variant>
      <vt:variant>
        <vt:i4>381</vt:i4>
      </vt:variant>
      <vt:variant>
        <vt:i4>0</vt:i4>
      </vt:variant>
      <vt:variant>
        <vt:i4>5</vt:i4>
      </vt:variant>
      <vt:variant>
        <vt:lpwstr>consultantplus://offline/ref=AD08324B93225D5AFBB6F92A50659CC09D240D8ABED1ADA60E23CB6D6465D31D211824866D6879F0B820E27Fg4G</vt:lpwstr>
      </vt:variant>
      <vt:variant>
        <vt:lpwstr/>
      </vt:variant>
      <vt:variant>
        <vt:i4>5046352</vt:i4>
      </vt:variant>
      <vt:variant>
        <vt:i4>378</vt:i4>
      </vt:variant>
      <vt:variant>
        <vt:i4>0</vt:i4>
      </vt:variant>
      <vt:variant>
        <vt:i4>5</vt:i4>
      </vt:variant>
      <vt:variant>
        <vt:lpwstr>consultantplus://offline/ref=AD08324B93225D5AFBB6F92A50659CC09D240D8ABED1ADA60E23CB6D6465D31D211824866D6879F0B820E27Fg4G</vt:lpwstr>
      </vt:variant>
      <vt:variant>
        <vt:lpwstr/>
      </vt:variant>
      <vt:variant>
        <vt:i4>5046352</vt:i4>
      </vt:variant>
      <vt:variant>
        <vt:i4>375</vt:i4>
      </vt:variant>
      <vt:variant>
        <vt:i4>0</vt:i4>
      </vt:variant>
      <vt:variant>
        <vt:i4>5</vt:i4>
      </vt:variant>
      <vt:variant>
        <vt:lpwstr>consultantplus://offline/ref=AD08324B93225D5AFBB6F92A50659CC09D240D8ABED1ADA60E23CB6D6465D31D211824866D6879F0B820E27Fg4G</vt:lpwstr>
      </vt:variant>
      <vt:variant>
        <vt:lpwstr/>
      </vt:variant>
      <vt:variant>
        <vt:i4>5046279</vt:i4>
      </vt:variant>
      <vt:variant>
        <vt:i4>372</vt:i4>
      </vt:variant>
      <vt:variant>
        <vt:i4>0</vt:i4>
      </vt:variant>
      <vt:variant>
        <vt:i4>5</vt:i4>
      </vt:variant>
      <vt:variant>
        <vt:lpwstr>consultantplus://offline/ref=AD08324B93225D5AFBB6F92A50659CC09D240D8ABDD3ABAA0F23CB6D6465D31D211824866D6879F0B821E57Fg4G</vt:lpwstr>
      </vt:variant>
      <vt:variant>
        <vt:lpwstr/>
      </vt:variant>
      <vt:variant>
        <vt:i4>524355</vt:i4>
      </vt:variant>
      <vt:variant>
        <vt:i4>369</vt:i4>
      </vt:variant>
      <vt:variant>
        <vt:i4>0</vt:i4>
      </vt:variant>
      <vt:variant>
        <vt:i4>5</vt:i4>
      </vt:variant>
      <vt:variant>
        <vt:lpwstr/>
      </vt:variant>
      <vt:variant>
        <vt:lpwstr>P1394</vt:lpwstr>
      </vt:variant>
      <vt:variant>
        <vt:i4>983113</vt:i4>
      </vt:variant>
      <vt:variant>
        <vt:i4>309</vt:i4>
      </vt:variant>
      <vt:variant>
        <vt:i4>0</vt:i4>
      </vt:variant>
      <vt:variant>
        <vt:i4>5</vt:i4>
      </vt:variant>
      <vt:variant>
        <vt:lpwstr/>
      </vt:variant>
      <vt:variant>
        <vt:lpwstr>P9961</vt:lpwstr>
      </vt:variant>
      <vt:variant>
        <vt:i4>73</vt:i4>
      </vt:variant>
      <vt:variant>
        <vt:i4>294</vt:i4>
      </vt:variant>
      <vt:variant>
        <vt:i4>0</vt:i4>
      </vt:variant>
      <vt:variant>
        <vt:i4>5</vt:i4>
      </vt:variant>
      <vt:variant>
        <vt:lpwstr/>
      </vt:variant>
      <vt:variant>
        <vt:lpwstr>P9992</vt:lpwstr>
      </vt:variant>
      <vt:variant>
        <vt:i4>3211385</vt:i4>
      </vt:variant>
      <vt:variant>
        <vt:i4>279</vt:i4>
      </vt:variant>
      <vt:variant>
        <vt:i4>0</vt:i4>
      </vt:variant>
      <vt:variant>
        <vt:i4>5</vt:i4>
      </vt:variant>
      <vt:variant>
        <vt:lpwstr/>
      </vt:variant>
      <vt:variant>
        <vt:lpwstr>P10191</vt:lpwstr>
      </vt:variant>
      <vt:variant>
        <vt:i4>65608</vt:i4>
      </vt:variant>
      <vt:variant>
        <vt:i4>261</vt:i4>
      </vt:variant>
      <vt:variant>
        <vt:i4>0</vt:i4>
      </vt:variant>
      <vt:variant>
        <vt:i4>5</vt:i4>
      </vt:variant>
      <vt:variant>
        <vt:lpwstr/>
      </vt:variant>
      <vt:variant>
        <vt:lpwstr>P9886</vt:lpwstr>
      </vt:variant>
      <vt:variant>
        <vt:i4>786504</vt:i4>
      </vt:variant>
      <vt:variant>
        <vt:i4>243</vt:i4>
      </vt:variant>
      <vt:variant>
        <vt:i4>0</vt:i4>
      </vt:variant>
      <vt:variant>
        <vt:i4>5</vt:i4>
      </vt:variant>
      <vt:variant>
        <vt:lpwstr/>
      </vt:variant>
      <vt:variant>
        <vt:lpwstr>P9854</vt:lpwstr>
      </vt:variant>
      <vt:variant>
        <vt:i4>196681</vt:i4>
      </vt:variant>
      <vt:variant>
        <vt:i4>225</vt:i4>
      </vt:variant>
      <vt:variant>
        <vt:i4>0</vt:i4>
      </vt:variant>
      <vt:variant>
        <vt:i4>5</vt:i4>
      </vt:variant>
      <vt:variant>
        <vt:lpwstr/>
      </vt:variant>
      <vt:variant>
        <vt:lpwstr>P2913</vt:lpwstr>
      </vt:variant>
      <vt:variant>
        <vt:i4>196673</vt:i4>
      </vt:variant>
      <vt:variant>
        <vt:i4>210</vt:i4>
      </vt:variant>
      <vt:variant>
        <vt:i4>0</vt:i4>
      </vt:variant>
      <vt:variant>
        <vt:i4>5</vt:i4>
      </vt:variant>
      <vt:variant>
        <vt:lpwstr/>
      </vt:variant>
      <vt:variant>
        <vt:lpwstr>P3101</vt:lpwstr>
      </vt:variant>
      <vt:variant>
        <vt:i4>196680</vt:i4>
      </vt:variant>
      <vt:variant>
        <vt:i4>195</vt:i4>
      </vt:variant>
      <vt:variant>
        <vt:i4>0</vt:i4>
      </vt:variant>
      <vt:variant>
        <vt:i4>5</vt:i4>
      </vt:variant>
      <vt:variant>
        <vt:lpwstr/>
      </vt:variant>
      <vt:variant>
        <vt:lpwstr>P2818</vt:lpwstr>
      </vt:variant>
      <vt:variant>
        <vt:i4>327746</vt:i4>
      </vt:variant>
      <vt:variant>
        <vt:i4>177</vt:i4>
      </vt:variant>
      <vt:variant>
        <vt:i4>0</vt:i4>
      </vt:variant>
      <vt:variant>
        <vt:i4>5</vt:i4>
      </vt:variant>
      <vt:variant>
        <vt:lpwstr/>
      </vt:variant>
      <vt:variant>
        <vt:lpwstr>P1249</vt:lpwstr>
      </vt:variant>
      <vt:variant>
        <vt:i4>65602</vt:i4>
      </vt:variant>
      <vt:variant>
        <vt:i4>174</vt:i4>
      </vt:variant>
      <vt:variant>
        <vt:i4>0</vt:i4>
      </vt:variant>
      <vt:variant>
        <vt:i4>5</vt:i4>
      </vt:variant>
      <vt:variant>
        <vt:lpwstr/>
      </vt:variant>
      <vt:variant>
        <vt:lpwstr>P1207</vt:lpwstr>
      </vt:variant>
      <vt:variant>
        <vt:i4>983106</vt:i4>
      </vt:variant>
      <vt:variant>
        <vt:i4>147</vt:i4>
      </vt:variant>
      <vt:variant>
        <vt:i4>0</vt:i4>
      </vt:variant>
      <vt:variant>
        <vt:i4>5</vt:i4>
      </vt:variant>
      <vt:variant>
        <vt:lpwstr/>
      </vt:variant>
      <vt:variant>
        <vt:lpwstr>P827</vt:lpwstr>
      </vt:variant>
      <vt:variant>
        <vt:i4>983106</vt:i4>
      </vt:variant>
      <vt:variant>
        <vt:i4>132</vt:i4>
      </vt:variant>
      <vt:variant>
        <vt:i4>0</vt:i4>
      </vt:variant>
      <vt:variant>
        <vt:i4>5</vt:i4>
      </vt:variant>
      <vt:variant>
        <vt:lpwstr/>
      </vt:variant>
      <vt:variant>
        <vt:lpwstr>P827</vt:lpwstr>
      </vt:variant>
      <vt:variant>
        <vt:i4>393281</vt:i4>
      </vt:variant>
      <vt:variant>
        <vt:i4>102</vt:i4>
      </vt:variant>
      <vt:variant>
        <vt:i4>0</vt:i4>
      </vt:variant>
      <vt:variant>
        <vt:i4>5</vt:i4>
      </vt:variant>
      <vt:variant>
        <vt:lpwstr/>
      </vt:variant>
      <vt:variant>
        <vt:lpwstr>P711</vt:lpwstr>
      </vt:variant>
      <vt:variant>
        <vt:i4>196674</vt:i4>
      </vt:variant>
      <vt:variant>
        <vt:i4>75</vt:i4>
      </vt:variant>
      <vt:variant>
        <vt:i4>0</vt:i4>
      </vt:variant>
      <vt:variant>
        <vt:i4>5</vt:i4>
      </vt:variant>
      <vt:variant>
        <vt:lpwstr/>
      </vt:variant>
      <vt:variant>
        <vt:lpwstr>P625</vt:lpwstr>
      </vt:variant>
      <vt:variant>
        <vt:i4>4521998</vt:i4>
      </vt:variant>
      <vt:variant>
        <vt:i4>0</vt:i4>
      </vt:variant>
      <vt:variant>
        <vt:i4>0</vt:i4>
      </vt:variant>
      <vt:variant>
        <vt:i4>5</vt:i4>
      </vt:variant>
      <vt:variant>
        <vt:lpwstr>consultantplus://offline/ref=AD08324B93225D5AFBB6E7274609C1CF972F5187B9D7A2F5507C90303376gCG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Галиуллина Гузель Салаватовна</dc:creator>
  <cp:lastModifiedBy>Пользователь Windows</cp:lastModifiedBy>
  <cp:revision>4</cp:revision>
  <cp:lastPrinted>2018-11-01T12:42:00Z</cp:lastPrinted>
  <dcterms:created xsi:type="dcterms:W3CDTF">2021-05-25T08:03:00Z</dcterms:created>
  <dcterms:modified xsi:type="dcterms:W3CDTF">2021-06-04T08:04:00Z</dcterms:modified>
</cp:coreProperties>
</file>